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C2" w:rsidRPr="004849C2" w:rsidRDefault="004849C2" w:rsidP="004849C2">
      <w:pPr>
        <w:rPr>
          <w:b/>
          <w:sz w:val="22"/>
        </w:rPr>
      </w:pPr>
      <w:r w:rsidRPr="004849C2">
        <w:rPr>
          <w:b/>
          <w:sz w:val="22"/>
        </w:rPr>
        <w:t>MILITARY SCIENCE (I25)  (Dept. Info)</w:t>
      </w:r>
      <w:r w:rsidRPr="004849C2">
        <w:rPr>
          <w:b/>
          <w:sz w:val="22"/>
        </w:rPr>
        <w:tab/>
      </w:r>
      <w:r w:rsidRPr="004849C2">
        <w:rPr>
          <w:b/>
          <w:sz w:val="22"/>
        </w:rPr>
        <w:tab/>
      </w:r>
      <w:r w:rsidRPr="004849C2">
        <w:rPr>
          <w:b/>
          <w:sz w:val="22"/>
        </w:rPr>
        <w:tab/>
        <w:t>Interdisciplinary Programs  (Policies)</w:t>
      </w:r>
      <w:r w:rsidRPr="004849C2">
        <w:rPr>
          <w:b/>
          <w:sz w:val="22"/>
        </w:rPr>
        <w:tab/>
        <w:t>SP2014</w:t>
      </w:r>
    </w:p>
    <w:p w:rsidR="004849C2" w:rsidRPr="004849C2" w:rsidRDefault="004849C2" w:rsidP="004849C2">
      <w:pPr>
        <w:rPr>
          <w:b/>
          <w:u w:val="single"/>
        </w:rPr>
      </w:pPr>
      <w:r w:rsidRPr="004849C2">
        <w:rPr>
          <w:b/>
          <w:u w:val="single"/>
        </w:rPr>
        <w:t>Fall Courses:</w:t>
      </w:r>
    </w:p>
    <w:p w:rsidR="004849C2" w:rsidRPr="004849C2" w:rsidRDefault="004849C2" w:rsidP="004849C2">
      <w:pPr>
        <w:rPr>
          <w:b/>
          <w:sz w:val="22"/>
        </w:rPr>
      </w:pPr>
      <w:r w:rsidRPr="004849C2">
        <w:rPr>
          <w:b/>
          <w:sz w:val="22"/>
        </w:rPr>
        <w:t>I25 MILS 101C</w:t>
      </w:r>
      <w:r w:rsidRPr="004849C2">
        <w:rPr>
          <w:b/>
          <w:sz w:val="22"/>
        </w:rPr>
        <w:tab/>
        <w:t>Introduction to Leadership I</w:t>
      </w:r>
      <w:r w:rsidRPr="004849C2">
        <w:rPr>
          <w:b/>
          <w:sz w:val="22"/>
        </w:rPr>
        <w:tab/>
      </w:r>
      <w:r>
        <w:rPr>
          <w:b/>
          <w:sz w:val="22"/>
        </w:rPr>
        <w:tab/>
      </w:r>
      <w:r>
        <w:rPr>
          <w:b/>
          <w:sz w:val="22"/>
        </w:rPr>
        <w:tab/>
      </w:r>
      <w:r w:rsidRPr="004849C2">
        <w:rPr>
          <w:b/>
          <w:sz w:val="22"/>
          <w:highlight w:val="yellow"/>
        </w:rPr>
        <w:t>1.0 Unit</w:t>
      </w:r>
      <w:r w:rsidRPr="004849C2">
        <w:rPr>
          <w:b/>
          <w:sz w:val="22"/>
        </w:rPr>
        <w:tab/>
      </w:r>
    </w:p>
    <w:p w:rsidR="004849C2" w:rsidRPr="004849C2" w:rsidRDefault="004849C2" w:rsidP="004849C2">
      <w:pPr>
        <w:rPr>
          <w:sz w:val="22"/>
        </w:rPr>
      </w:pPr>
      <w:r w:rsidRPr="004849C2">
        <w:rPr>
          <w:sz w:val="22"/>
        </w:rPr>
        <w:tab/>
      </w:r>
    </w:p>
    <w:p w:rsidR="004849C2" w:rsidRPr="004849C2" w:rsidRDefault="004849C2" w:rsidP="004849C2">
      <w:pPr>
        <w:rPr>
          <w:sz w:val="22"/>
        </w:rPr>
      </w:pPr>
      <w:r w:rsidRPr="004849C2">
        <w:rPr>
          <w:sz w:val="22"/>
        </w:rPr>
        <w:t>Description:</w:t>
      </w:r>
      <w:r w:rsidRPr="004849C2">
        <w:rPr>
          <w:sz w:val="22"/>
        </w:rPr>
        <w:tab/>
        <w:t xml:space="preserve">Examine the challenges and competencies that are critical for effective leadership. You will learn how the personal development of life skills such as cultural understanding, goal setting, time management, mental/physical resiliency, and stress management relate to leadership, </w:t>
      </w:r>
      <w:proofErr w:type="spellStart"/>
      <w:r w:rsidRPr="004849C2">
        <w:rPr>
          <w:sz w:val="22"/>
        </w:rPr>
        <w:t>officership</w:t>
      </w:r>
      <w:proofErr w:type="spellEnd"/>
      <w:r w:rsidRPr="004849C2">
        <w:rPr>
          <w:sz w:val="22"/>
        </w:rPr>
        <w:t xml:space="preserve">, and the Army profession. </w:t>
      </w:r>
      <w:proofErr w:type="gramStart"/>
      <w:r w:rsidRPr="004849C2">
        <w:rPr>
          <w:sz w:val="22"/>
        </w:rPr>
        <w:t>MILS 101 is</w:t>
      </w:r>
      <w:proofErr w:type="gramEnd"/>
      <w:r w:rsidRPr="004849C2">
        <w:rPr>
          <w:sz w:val="22"/>
        </w:rPr>
        <w:t xml:space="preserve"> open to all students and enrollment does not require a commitment to join the US Army. Engineering students may petition Engineering Student Services (Lopata 303) to have 2 units of credit posted for this course. These units will not count toward engineering degree requirements.</w:t>
      </w:r>
    </w:p>
    <w:p w:rsidR="004849C2" w:rsidRPr="004849C2" w:rsidRDefault="004849C2" w:rsidP="004849C2">
      <w:pPr>
        <w:rPr>
          <w:sz w:val="20"/>
        </w:rPr>
      </w:pPr>
      <w:r w:rsidRPr="004849C2">
        <w:rPr>
          <w:sz w:val="20"/>
        </w:rPr>
        <w:t>Attributes:</w:t>
      </w:r>
      <w:r w:rsidRPr="004849C2">
        <w:rPr>
          <w:sz w:val="20"/>
        </w:rPr>
        <w:tab/>
      </w:r>
    </w:p>
    <w:p w:rsidR="004849C2" w:rsidRPr="004849C2" w:rsidRDefault="004849C2" w:rsidP="004849C2">
      <w:pPr>
        <w:rPr>
          <w:sz w:val="20"/>
        </w:rPr>
      </w:pPr>
      <w:r w:rsidRPr="004849C2">
        <w:rPr>
          <w:sz w:val="20"/>
        </w:rPr>
        <w:t>Instruction Type:</w:t>
      </w:r>
      <w:r w:rsidRPr="004849C2">
        <w:rPr>
          <w:sz w:val="20"/>
        </w:rPr>
        <w:tab/>
        <w:t xml:space="preserve">Classroom instruction </w:t>
      </w:r>
      <w:r w:rsidRPr="004849C2">
        <w:rPr>
          <w:sz w:val="20"/>
        </w:rPr>
        <w:tab/>
        <w:t>Grade Options:</w:t>
      </w:r>
      <w:r w:rsidRPr="004849C2">
        <w:rPr>
          <w:sz w:val="20"/>
        </w:rPr>
        <w:tab/>
        <w:t xml:space="preserve">C </w:t>
      </w:r>
      <w:r w:rsidRPr="004849C2">
        <w:rPr>
          <w:sz w:val="20"/>
        </w:rPr>
        <w:tab/>
        <w:t>Fees:</w:t>
      </w:r>
      <w:r w:rsidRPr="004849C2">
        <w:rPr>
          <w:sz w:val="20"/>
        </w:rPr>
        <w:tab/>
      </w:r>
    </w:p>
    <w:p w:rsidR="004849C2" w:rsidRPr="004849C2" w:rsidRDefault="004849C2" w:rsidP="004849C2">
      <w:pPr>
        <w:rPr>
          <w:sz w:val="20"/>
          <w:u w:val="single"/>
        </w:rPr>
      </w:pPr>
      <w:r w:rsidRPr="004849C2">
        <w:rPr>
          <w:sz w:val="20"/>
          <w:u w:val="single"/>
        </w:rPr>
        <w:t>Course Type:</w:t>
      </w:r>
      <w:r w:rsidRPr="004849C2">
        <w:rPr>
          <w:sz w:val="20"/>
          <w:u w:val="single"/>
        </w:rPr>
        <w:tab/>
        <w:t>Home</w:t>
      </w:r>
      <w:r w:rsidRPr="004849C2">
        <w:rPr>
          <w:sz w:val="20"/>
          <w:u w:val="single"/>
        </w:rPr>
        <w:tab/>
        <w:t>Same As:</w:t>
      </w:r>
      <w:r w:rsidRPr="004849C2">
        <w:rPr>
          <w:sz w:val="20"/>
          <w:u w:val="single"/>
        </w:rPr>
        <w:tab/>
        <w:t>N/A</w:t>
      </w:r>
      <w:r w:rsidRPr="004849C2">
        <w:rPr>
          <w:sz w:val="20"/>
          <w:u w:val="single"/>
        </w:rPr>
        <w:tab/>
        <w:t>Frequency:</w:t>
      </w:r>
      <w:r w:rsidRPr="004849C2">
        <w:rPr>
          <w:sz w:val="20"/>
          <w:u w:val="single"/>
        </w:rPr>
        <w:tab/>
        <w:t>None / History</w:t>
      </w:r>
    </w:p>
    <w:p w:rsidR="004849C2" w:rsidRPr="004849C2" w:rsidRDefault="004849C2" w:rsidP="004849C2">
      <w:pPr>
        <w:rPr>
          <w:sz w:val="20"/>
        </w:rPr>
      </w:pPr>
      <w:r w:rsidRPr="004849C2">
        <w:rPr>
          <w:sz w:val="20"/>
        </w:rPr>
        <w:tab/>
        <w:t>Sec</w:t>
      </w:r>
      <w:r w:rsidRPr="004849C2">
        <w:rPr>
          <w:sz w:val="20"/>
        </w:rPr>
        <w:tab/>
        <w:t>Days</w:t>
      </w:r>
      <w:r w:rsidRPr="004849C2">
        <w:rPr>
          <w:sz w:val="20"/>
        </w:rPr>
        <w:tab/>
        <w:t xml:space="preserve">      Time</w:t>
      </w:r>
      <w:r w:rsidRPr="004849C2">
        <w:rPr>
          <w:sz w:val="20"/>
        </w:rPr>
        <w:tab/>
        <w:t>Building / Room</w:t>
      </w:r>
      <w:r w:rsidRPr="004849C2">
        <w:rPr>
          <w:sz w:val="20"/>
        </w:rPr>
        <w:tab/>
        <w:t>Instructor</w:t>
      </w:r>
      <w:r w:rsidRPr="004849C2">
        <w:rPr>
          <w:sz w:val="20"/>
        </w:rPr>
        <w:tab/>
        <w:t>Final Exam</w:t>
      </w:r>
      <w:r w:rsidRPr="004849C2">
        <w:rPr>
          <w:sz w:val="20"/>
        </w:rPr>
        <w:tab/>
        <w:t>Seats</w:t>
      </w:r>
      <w:r w:rsidRPr="004849C2">
        <w:rPr>
          <w:sz w:val="20"/>
        </w:rPr>
        <w:tab/>
        <w:t>Enroll</w:t>
      </w:r>
      <w:r w:rsidRPr="004849C2">
        <w:rPr>
          <w:sz w:val="20"/>
        </w:rPr>
        <w:tab/>
        <w:t>Waits</w:t>
      </w:r>
    </w:p>
    <w:p w:rsidR="004849C2" w:rsidRPr="004849C2" w:rsidRDefault="004849C2" w:rsidP="004849C2">
      <w:pPr>
        <w:rPr>
          <w:sz w:val="20"/>
        </w:rPr>
      </w:pPr>
      <w:r w:rsidRPr="004849C2">
        <w:rPr>
          <w:sz w:val="20"/>
        </w:rPr>
        <w:tab/>
        <w:t>01</w:t>
      </w:r>
      <w:r w:rsidRPr="004849C2">
        <w:rPr>
          <w:sz w:val="20"/>
        </w:rPr>
        <w:tab/>
        <w:t>-T-R---</w:t>
      </w:r>
      <w:r w:rsidRPr="004849C2">
        <w:rPr>
          <w:sz w:val="20"/>
        </w:rPr>
        <w:tab/>
        <w:t>2:30P-4:00P</w:t>
      </w:r>
      <w:r w:rsidRPr="004849C2">
        <w:rPr>
          <w:sz w:val="20"/>
        </w:rPr>
        <w:tab/>
        <w:t>TBA</w:t>
      </w:r>
      <w:r w:rsidRPr="004849C2">
        <w:rPr>
          <w:sz w:val="20"/>
        </w:rPr>
        <w:tab/>
        <w:t>Bartley</w:t>
      </w:r>
      <w:r w:rsidRPr="004849C2">
        <w:rPr>
          <w:sz w:val="20"/>
        </w:rPr>
        <w:tab/>
        <w:t>See department</w:t>
      </w:r>
      <w:r w:rsidRPr="004849C2">
        <w:rPr>
          <w:sz w:val="20"/>
        </w:rPr>
        <w:tab/>
        <w:t>20</w:t>
      </w:r>
      <w:r w:rsidRPr="004849C2">
        <w:rPr>
          <w:sz w:val="20"/>
        </w:rPr>
        <w:tab/>
        <w:t>0</w:t>
      </w:r>
      <w:r w:rsidRPr="004849C2">
        <w:rPr>
          <w:sz w:val="20"/>
        </w:rPr>
        <w:tab/>
        <w:t>0</w:t>
      </w:r>
    </w:p>
    <w:p w:rsidR="004849C2" w:rsidRPr="004849C2" w:rsidRDefault="004849C2" w:rsidP="004849C2">
      <w:pPr>
        <w:rPr>
          <w:sz w:val="20"/>
        </w:rPr>
      </w:pPr>
      <w:r w:rsidRPr="004849C2">
        <w:rPr>
          <w:sz w:val="20"/>
        </w:rPr>
        <w:tab/>
        <w:t>02</w:t>
      </w:r>
      <w:r w:rsidRPr="004849C2">
        <w:rPr>
          <w:sz w:val="20"/>
        </w:rPr>
        <w:tab/>
        <w:t>-T-R---</w:t>
      </w:r>
      <w:r w:rsidRPr="004849C2">
        <w:rPr>
          <w:sz w:val="20"/>
        </w:rPr>
        <w:tab/>
        <w:t>11:00A-12:15P</w:t>
      </w:r>
      <w:r w:rsidRPr="004849C2">
        <w:rPr>
          <w:sz w:val="20"/>
        </w:rPr>
        <w:tab/>
        <w:t xml:space="preserve">See Dept / </w:t>
      </w:r>
      <w:r w:rsidRPr="004849C2">
        <w:rPr>
          <w:sz w:val="20"/>
        </w:rPr>
        <w:tab/>
        <w:t>Bartley</w:t>
      </w:r>
      <w:r w:rsidRPr="004849C2">
        <w:rPr>
          <w:sz w:val="20"/>
        </w:rPr>
        <w:tab/>
        <w:t>See department</w:t>
      </w:r>
      <w:r w:rsidRPr="004849C2">
        <w:rPr>
          <w:sz w:val="20"/>
        </w:rPr>
        <w:tab/>
        <w:t>20</w:t>
      </w:r>
      <w:r w:rsidRPr="004849C2">
        <w:rPr>
          <w:sz w:val="20"/>
        </w:rPr>
        <w:tab/>
        <w:t>0</w:t>
      </w:r>
      <w:r w:rsidRPr="004849C2">
        <w:rPr>
          <w:sz w:val="20"/>
        </w:rPr>
        <w:tab/>
        <w:t>0</w:t>
      </w:r>
    </w:p>
    <w:p w:rsidR="004849C2" w:rsidRPr="004849C2" w:rsidRDefault="004849C2" w:rsidP="004849C2">
      <w:pPr>
        <w:rPr>
          <w:sz w:val="20"/>
        </w:rPr>
      </w:pPr>
      <w:r w:rsidRPr="004849C2">
        <w:rPr>
          <w:sz w:val="20"/>
        </w:rPr>
        <w:tab/>
      </w:r>
    </w:p>
    <w:p w:rsidR="004849C2" w:rsidRPr="004849C2" w:rsidRDefault="004849C2" w:rsidP="004849C2">
      <w:pPr>
        <w:rPr>
          <w:b/>
          <w:sz w:val="22"/>
        </w:rPr>
      </w:pPr>
      <w:r w:rsidRPr="004849C2">
        <w:rPr>
          <w:b/>
          <w:sz w:val="22"/>
        </w:rPr>
        <w:t>I25 MILS 201C</w:t>
      </w:r>
      <w:r w:rsidRPr="004849C2">
        <w:rPr>
          <w:b/>
          <w:sz w:val="22"/>
        </w:rPr>
        <w:tab/>
        <w:t>Innovative Team Leadership</w:t>
      </w:r>
      <w:r w:rsidRPr="004849C2">
        <w:rPr>
          <w:b/>
          <w:sz w:val="22"/>
        </w:rPr>
        <w:tab/>
      </w:r>
      <w:r>
        <w:rPr>
          <w:b/>
          <w:sz w:val="22"/>
        </w:rPr>
        <w:tab/>
      </w:r>
      <w:r w:rsidRPr="004849C2">
        <w:rPr>
          <w:b/>
          <w:sz w:val="22"/>
          <w:highlight w:val="yellow"/>
        </w:rPr>
        <w:t>1.0 Unit</w:t>
      </w:r>
      <w:r w:rsidRPr="004849C2">
        <w:rPr>
          <w:b/>
          <w:sz w:val="22"/>
        </w:rPr>
        <w:tab/>
      </w:r>
    </w:p>
    <w:p w:rsidR="004849C2" w:rsidRPr="004849C2" w:rsidRDefault="004849C2" w:rsidP="004849C2">
      <w:pPr>
        <w:rPr>
          <w:sz w:val="22"/>
        </w:rPr>
      </w:pPr>
      <w:r w:rsidRPr="004849C2">
        <w:rPr>
          <w:sz w:val="22"/>
        </w:rPr>
        <w:tab/>
      </w:r>
    </w:p>
    <w:p w:rsidR="004849C2" w:rsidRPr="004849C2" w:rsidRDefault="004849C2" w:rsidP="004849C2">
      <w:pPr>
        <w:rPr>
          <w:sz w:val="22"/>
        </w:rPr>
      </w:pPr>
      <w:r w:rsidRPr="004849C2">
        <w:rPr>
          <w:sz w:val="22"/>
        </w:rPr>
        <w:t>Description:</w:t>
      </w:r>
      <w:r w:rsidRPr="004849C2">
        <w:rPr>
          <w:sz w:val="22"/>
        </w:rPr>
        <w:tab/>
        <w:t>Explore the dimensions of creative and innovative tactical leadership strategies and styles by examining team dynamics and leadership theories. The course continues to build on developing knowledge of leadership attributes and core leader competencies through the understanding of Army rank, structure, and duties as well as broadening knowledge of land navigation and squad tactics. Enrollment in MILS 201C does not require a commitment to join the US Army. Engineering students may petition Engineering Student Services (Lopata 303) to have 3 units of credit posted for this course. These units will not count toward engineering degree requirements.</w:t>
      </w:r>
    </w:p>
    <w:p w:rsidR="004849C2" w:rsidRPr="004849C2" w:rsidRDefault="004849C2" w:rsidP="004849C2">
      <w:pPr>
        <w:rPr>
          <w:sz w:val="20"/>
        </w:rPr>
      </w:pPr>
      <w:r w:rsidRPr="004849C2">
        <w:rPr>
          <w:sz w:val="20"/>
        </w:rPr>
        <w:t>Attributes:</w:t>
      </w:r>
      <w:r w:rsidRPr="004849C2">
        <w:rPr>
          <w:sz w:val="20"/>
        </w:rPr>
        <w:tab/>
      </w:r>
    </w:p>
    <w:p w:rsidR="004849C2" w:rsidRPr="004849C2" w:rsidRDefault="004849C2" w:rsidP="004849C2">
      <w:pPr>
        <w:rPr>
          <w:sz w:val="20"/>
        </w:rPr>
      </w:pPr>
      <w:r w:rsidRPr="004849C2">
        <w:rPr>
          <w:sz w:val="20"/>
        </w:rPr>
        <w:t>Instruction Type:</w:t>
      </w:r>
      <w:r w:rsidRPr="004849C2">
        <w:rPr>
          <w:sz w:val="20"/>
        </w:rPr>
        <w:tab/>
        <w:t xml:space="preserve">Classroom instruction </w:t>
      </w:r>
      <w:r w:rsidRPr="004849C2">
        <w:rPr>
          <w:sz w:val="20"/>
        </w:rPr>
        <w:tab/>
        <w:t>Grade Options:</w:t>
      </w:r>
      <w:r w:rsidRPr="004849C2">
        <w:rPr>
          <w:sz w:val="20"/>
        </w:rPr>
        <w:tab/>
        <w:t xml:space="preserve">C </w:t>
      </w:r>
      <w:r w:rsidRPr="004849C2">
        <w:rPr>
          <w:sz w:val="20"/>
        </w:rPr>
        <w:tab/>
        <w:t>Fees:</w:t>
      </w:r>
      <w:r w:rsidRPr="004849C2">
        <w:rPr>
          <w:sz w:val="20"/>
        </w:rPr>
        <w:tab/>
      </w:r>
    </w:p>
    <w:p w:rsidR="004849C2" w:rsidRPr="004849C2" w:rsidRDefault="004849C2" w:rsidP="004849C2">
      <w:pPr>
        <w:rPr>
          <w:sz w:val="20"/>
          <w:u w:val="single"/>
        </w:rPr>
      </w:pPr>
      <w:r w:rsidRPr="004849C2">
        <w:rPr>
          <w:sz w:val="20"/>
          <w:u w:val="single"/>
        </w:rPr>
        <w:t>Course Type:</w:t>
      </w:r>
      <w:r w:rsidRPr="004849C2">
        <w:rPr>
          <w:sz w:val="20"/>
          <w:u w:val="single"/>
        </w:rPr>
        <w:tab/>
        <w:t>Home</w:t>
      </w:r>
      <w:r w:rsidRPr="004849C2">
        <w:rPr>
          <w:sz w:val="20"/>
          <w:u w:val="single"/>
        </w:rPr>
        <w:tab/>
        <w:t>Same As:</w:t>
      </w:r>
      <w:r w:rsidRPr="004849C2">
        <w:rPr>
          <w:sz w:val="20"/>
          <w:u w:val="single"/>
        </w:rPr>
        <w:tab/>
        <w:t>N/A</w:t>
      </w:r>
      <w:r w:rsidRPr="004849C2">
        <w:rPr>
          <w:sz w:val="20"/>
          <w:u w:val="single"/>
        </w:rPr>
        <w:tab/>
        <w:t>Frequency:</w:t>
      </w:r>
      <w:r w:rsidRPr="004849C2">
        <w:rPr>
          <w:sz w:val="20"/>
          <w:u w:val="single"/>
        </w:rPr>
        <w:tab/>
        <w:t>None / History</w:t>
      </w:r>
    </w:p>
    <w:p w:rsidR="004849C2" w:rsidRPr="004849C2" w:rsidRDefault="004849C2" w:rsidP="004849C2">
      <w:pPr>
        <w:rPr>
          <w:sz w:val="20"/>
        </w:rPr>
      </w:pPr>
      <w:r w:rsidRPr="004849C2">
        <w:rPr>
          <w:sz w:val="20"/>
        </w:rPr>
        <w:tab/>
        <w:t>Sec</w:t>
      </w:r>
      <w:r w:rsidRPr="004849C2">
        <w:rPr>
          <w:sz w:val="20"/>
        </w:rPr>
        <w:tab/>
        <w:t>Days</w:t>
      </w:r>
      <w:r w:rsidRPr="004849C2">
        <w:rPr>
          <w:sz w:val="20"/>
        </w:rPr>
        <w:tab/>
        <w:t xml:space="preserve">      Time</w:t>
      </w:r>
      <w:r w:rsidRPr="004849C2">
        <w:rPr>
          <w:sz w:val="20"/>
        </w:rPr>
        <w:tab/>
        <w:t>Building / Room</w:t>
      </w:r>
      <w:r w:rsidRPr="004849C2">
        <w:rPr>
          <w:sz w:val="20"/>
        </w:rPr>
        <w:tab/>
        <w:t>Instructor</w:t>
      </w:r>
      <w:r w:rsidRPr="004849C2">
        <w:rPr>
          <w:sz w:val="20"/>
        </w:rPr>
        <w:tab/>
        <w:t>Final Exam</w:t>
      </w:r>
      <w:r w:rsidRPr="004849C2">
        <w:rPr>
          <w:sz w:val="20"/>
        </w:rPr>
        <w:tab/>
        <w:t>Seats</w:t>
      </w:r>
      <w:r w:rsidRPr="004849C2">
        <w:rPr>
          <w:sz w:val="20"/>
        </w:rPr>
        <w:tab/>
        <w:t>Enroll</w:t>
      </w:r>
      <w:r w:rsidRPr="004849C2">
        <w:rPr>
          <w:sz w:val="20"/>
        </w:rPr>
        <w:tab/>
        <w:t>Waits</w:t>
      </w:r>
    </w:p>
    <w:p w:rsidR="004849C2" w:rsidRPr="004849C2" w:rsidRDefault="004849C2" w:rsidP="004849C2">
      <w:pPr>
        <w:rPr>
          <w:sz w:val="20"/>
        </w:rPr>
      </w:pPr>
      <w:r w:rsidRPr="004849C2">
        <w:rPr>
          <w:sz w:val="20"/>
        </w:rPr>
        <w:tab/>
        <w:t>01</w:t>
      </w:r>
      <w:r w:rsidRPr="004849C2">
        <w:rPr>
          <w:sz w:val="20"/>
        </w:rPr>
        <w:tab/>
        <w:t>-T-R---</w:t>
      </w:r>
      <w:r w:rsidRPr="004849C2">
        <w:rPr>
          <w:sz w:val="20"/>
        </w:rPr>
        <w:tab/>
        <w:t>1:00P-2:30P</w:t>
      </w:r>
      <w:r w:rsidRPr="004849C2">
        <w:rPr>
          <w:sz w:val="20"/>
        </w:rPr>
        <w:tab/>
        <w:t>TBA</w:t>
      </w:r>
      <w:r w:rsidRPr="004849C2">
        <w:rPr>
          <w:sz w:val="20"/>
        </w:rPr>
        <w:tab/>
        <w:t>Felder</w:t>
      </w:r>
      <w:r w:rsidRPr="004849C2">
        <w:rPr>
          <w:sz w:val="20"/>
        </w:rPr>
        <w:tab/>
        <w:t>See department</w:t>
      </w:r>
      <w:r w:rsidRPr="004849C2">
        <w:rPr>
          <w:sz w:val="20"/>
        </w:rPr>
        <w:tab/>
        <w:t>20</w:t>
      </w:r>
      <w:r w:rsidRPr="004849C2">
        <w:rPr>
          <w:sz w:val="20"/>
        </w:rPr>
        <w:tab/>
        <w:t>0</w:t>
      </w:r>
      <w:r w:rsidRPr="004849C2">
        <w:rPr>
          <w:sz w:val="20"/>
        </w:rPr>
        <w:tab/>
        <w:t>0</w:t>
      </w:r>
    </w:p>
    <w:p w:rsidR="004849C2" w:rsidRPr="004849C2" w:rsidRDefault="004849C2" w:rsidP="004849C2">
      <w:pPr>
        <w:rPr>
          <w:sz w:val="20"/>
        </w:rPr>
      </w:pPr>
      <w:r w:rsidRPr="004849C2">
        <w:rPr>
          <w:sz w:val="20"/>
        </w:rPr>
        <w:tab/>
        <w:t>02</w:t>
      </w:r>
      <w:r w:rsidRPr="004849C2">
        <w:rPr>
          <w:sz w:val="20"/>
        </w:rPr>
        <w:tab/>
        <w:t>-T-R---</w:t>
      </w:r>
      <w:r w:rsidRPr="004849C2">
        <w:rPr>
          <w:sz w:val="20"/>
        </w:rPr>
        <w:tab/>
        <w:t>9:30A-10:45A</w:t>
      </w:r>
      <w:r w:rsidRPr="004849C2">
        <w:rPr>
          <w:sz w:val="20"/>
        </w:rPr>
        <w:tab/>
        <w:t xml:space="preserve">See Dept / </w:t>
      </w:r>
      <w:r w:rsidRPr="004849C2">
        <w:rPr>
          <w:sz w:val="20"/>
        </w:rPr>
        <w:tab/>
        <w:t>Felder</w:t>
      </w:r>
      <w:r w:rsidRPr="004849C2">
        <w:rPr>
          <w:sz w:val="20"/>
        </w:rPr>
        <w:tab/>
        <w:t>See department</w:t>
      </w:r>
      <w:r w:rsidRPr="004849C2">
        <w:rPr>
          <w:sz w:val="20"/>
        </w:rPr>
        <w:tab/>
        <w:t>20</w:t>
      </w:r>
      <w:r w:rsidRPr="004849C2">
        <w:rPr>
          <w:sz w:val="20"/>
        </w:rPr>
        <w:tab/>
        <w:t>0</w:t>
      </w:r>
      <w:r w:rsidRPr="004849C2">
        <w:rPr>
          <w:sz w:val="20"/>
        </w:rPr>
        <w:tab/>
        <w:t>0</w:t>
      </w:r>
    </w:p>
    <w:p w:rsidR="004849C2" w:rsidRPr="004849C2" w:rsidRDefault="004849C2" w:rsidP="004849C2">
      <w:pPr>
        <w:rPr>
          <w:sz w:val="20"/>
        </w:rPr>
      </w:pPr>
      <w:r w:rsidRPr="004849C2">
        <w:rPr>
          <w:sz w:val="20"/>
        </w:rPr>
        <w:tab/>
      </w:r>
    </w:p>
    <w:p w:rsidR="004849C2" w:rsidRPr="004849C2" w:rsidRDefault="004849C2" w:rsidP="004849C2">
      <w:pPr>
        <w:rPr>
          <w:b/>
          <w:sz w:val="22"/>
        </w:rPr>
      </w:pPr>
      <w:r w:rsidRPr="004849C2">
        <w:rPr>
          <w:b/>
          <w:sz w:val="22"/>
        </w:rPr>
        <w:t>I25 MILS 301C</w:t>
      </w:r>
      <w:r w:rsidRPr="004849C2">
        <w:rPr>
          <w:b/>
          <w:sz w:val="22"/>
        </w:rPr>
        <w:tab/>
        <w:t>Adaptive Team Leadership</w:t>
      </w:r>
      <w:r w:rsidRPr="004849C2">
        <w:rPr>
          <w:b/>
          <w:sz w:val="22"/>
        </w:rPr>
        <w:tab/>
      </w:r>
      <w:r>
        <w:rPr>
          <w:b/>
          <w:sz w:val="22"/>
        </w:rPr>
        <w:tab/>
      </w:r>
      <w:r>
        <w:rPr>
          <w:b/>
          <w:sz w:val="22"/>
        </w:rPr>
        <w:tab/>
      </w:r>
      <w:r w:rsidRPr="004849C2">
        <w:rPr>
          <w:b/>
          <w:sz w:val="22"/>
          <w:highlight w:val="yellow"/>
        </w:rPr>
        <w:t>3.0 Unit</w:t>
      </w:r>
      <w:r w:rsidRPr="004849C2">
        <w:rPr>
          <w:b/>
          <w:sz w:val="22"/>
        </w:rPr>
        <w:tab/>
      </w:r>
    </w:p>
    <w:p w:rsidR="004849C2" w:rsidRPr="004849C2" w:rsidRDefault="004849C2" w:rsidP="004849C2">
      <w:pPr>
        <w:rPr>
          <w:sz w:val="22"/>
        </w:rPr>
      </w:pPr>
      <w:r w:rsidRPr="004849C2">
        <w:rPr>
          <w:sz w:val="22"/>
        </w:rPr>
        <w:tab/>
      </w:r>
    </w:p>
    <w:p w:rsidR="004849C2" w:rsidRPr="004849C2" w:rsidRDefault="004849C2" w:rsidP="004849C2">
      <w:pPr>
        <w:rPr>
          <w:sz w:val="22"/>
        </w:rPr>
      </w:pPr>
      <w:r w:rsidRPr="004849C2">
        <w:rPr>
          <w:sz w:val="22"/>
        </w:rPr>
        <w:t>Description:</w:t>
      </w:r>
      <w:r w:rsidRPr="004849C2">
        <w:rPr>
          <w:sz w:val="22"/>
        </w:rPr>
        <w:tab/>
        <w:t xml:space="preserve">This is an academically challenging course where you will study, practice, and apply the fundamentals of Army leadership, </w:t>
      </w:r>
      <w:proofErr w:type="spellStart"/>
      <w:r w:rsidRPr="004849C2">
        <w:rPr>
          <w:sz w:val="22"/>
        </w:rPr>
        <w:t>officership</w:t>
      </w:r>
      <w:proofErr w:type="spellEnd"/>
      <w:r w:rsidRPr="004849C2">
        <w:rPr>
          <w:sz w:val="22"/>
        </w:rPr>
        <w:t xml:space="preserve">, Army values and ethics, and small unit tactics. At the conclusion of this course you will be capable of planning, coordinating, navigating, motivating and leading a team or squad in the execution of a tactical mission during a classroom practical exercise (PE), a leadership lab, or during a military situational training exercise (STX) in a field environment. Prerequisite for this course is the successful </w:t>
      </w:r>
      <w:proofErr w:type="spellStart"/>
      <w:r w:rsidRPr="004849C2">
        <w:rPr>
          <w:sz w:val="22"/>
        </w:rPr>
        <w:t>completionof</w:t>
      </w:r>
      <w:proofErr w:type="spellEnd"/>
      <w:r w:rsidRPr="004849C2">
        <w:rPr>
          <w:sz w:val="22"/>
        </w:rPr>
        <w:t xml:space="preserve"> MILS 101C through 202C; or attendance at the Leaders' Training Course (LTC). Contact the Military Science Department for more details. Engineering students may petition Engineering Student Services (Lopata 303) to have 3 units of credit posted for this course. These units will not count toward engineering degree requirements.</w:t>
      </w:r>
    </w:p>
    <w:p w:rsidR="004849C2" w:rsidRPr="004849C2" w:rsidRDefault="004849C2" w:rsidP="004849C2">
      <w:pPr>
        <w:rPr>
          <w:sz w:val="20"/>
        </w:rPr>
      </w:pPr>
      <w:r w:rsidRPr="004849C2">
        <w:rPr>
          <w:sz w:val="20"/>
        </w:rPr>
        <w:t>Attributes:</w:t>
      </w:r>
      <w:r w:rsidRPr="004849C2">
        <w:rPr>
          <w:sz w:val="20"/>
        </w:rPr>
        <w:tab/>
      </w:r>
    </w:p>
    <w:p w:rsidR="004849C2" w:rsidRPr="004849C2" w:rsidRDefault="004849C2" w:rsidP="004849C2">
      <w:pPr>
        <w:rPr>
          <w:sz w:val="20"/>
        </w:rPr>
      </w:pPr>
      <w:r w:rsidRPr="004849C2">
        <w:rPr>
          <w:sz w:val="20"/>
        </w:rPr>
        <w:t>Instruction Type:</w:t>
      </w:r>
      <w:r w:rsidRPr="004849C2">
        <w:rPr>
          <w:sz w:val="20"/>
        </w:rPr>
        <w:tab/>
        <w:t xml:space="preserve">Classroom instruction </w:t>
      </w:r>
      <w:r w:rsidRPr="004849C2">
        <w:rPr>
          <w:sz w:val="20"/>
        </w:rPr>
        <w:tab/>
        <w:t>Grade Options:</w:t>
      </w:r>
      <w:r w:rsidRPr="004849C2">
        <w:rPr>
          <w:sz w:val="20"/>
        </w:rPr>
        <w:tab/>
        <w:t xml:space="preserve">C </w:t>
      </w:r>
      <w:r w:rsidRPr="004849C2">
        <w:rPr>
          <w:sz w:val="20"/>
        </w:rPr>
        <w:tab/>
        <w:t>Fees:</w:t>
      </w:r>
      <w:r w:rsidRPr="004849C2">
        <w:rPr>
          <w:sz w:val="20"/>
        </w:rPr>
        <w:tab/>
      </w:r>
    </w:p>
    <w:p w:rsidR="004849C2" w:rsidRPr="004849C2" w:rsidRDefault="004849C2" w:rsidP="004849C2">
      <w:pPr>
        <w:rPr>
          <w:sz w:val="20"/>
          <w:u w:val="single"/>
        </w:rPr>
      </w:pPr>
      <w:r w:rsidRPr="004849C2">
        <w:rPr>
          <w:sz w:val="20"/>
          <w:u w:val="single"/>
        </w:rPr>
        <w:t>Course Type:</w:t>
      </w:r>
      <w:r w:rsidRPr="004849C2">
        <w:rPr>
          <w:sz w:val="20"/>
          <w:u w:val="single"/>
        </w:rPr>
        <w:tab/>
        <w:t>Home</w:t>
      </w:r>
      <w:r w:rsidRPr="004849C2">
        <w:rPr>
          <w:sz w:val="20"/>
          <w:u w:val="single"/>
        </w:rPr>
        <w:tab/>
        <w:t>Same As:</w:t>
      </w:r>
      <w:r w:rsidRPr="004849C2">
        <w:rPr>
          <w:sz w:val="20"/>
          <w:u w:val="single"/>
        </w:rPr>
        <w:tab/>
        <w:t>N/A</w:t>
      </w:r>
      <w:r w:rsidRPr="004849C2">
        <w:rPr>
          <w:sz w:val="20"/>
          <w:u w:val="single"/>
        </w:rPr>
        <w:tab/>
        <w:t>Frequency:</w:t>
      </w:r>
      <w:r w:rsidRPr="004849C2">
        <w:rPr>
          <w:sz w:val="20"/>
          <w:u w:val="single"/>
        </w:rPr>
        <w:tab/>
        <w:t>None / History</w:t>
      </w:r>
    </w:p>
    <w:p w:rsidR="004849C2" w:rsidRPr="004849C2" w:rsidRDefault="004849C2" w:rsidP="004849C2">
      <w:pPr>
        <w:rPr>
          <w:sz w:val="20"/>
        </w:rPr>
      </w:pPr>
      <w:r w:rsidRPr="004849C2">
        <w:rPr>
          <w:sz w:val="20"/>
        </w:rPr>
        <w:tab/>
        <w:t>Sec</w:t>
      </w:r>
      <w:r w:rsidRPr="004849C2">
        <w:rPr>
          <w:sz w:val="20"/>
        </w:rPr>
        <w:tab/>
        <w:t>Days</w:t>
      </w:r>
      <w:r w:rsidRPr="004849C2">
        <w:rPr>
          <w:sz w:val="20"/>
        </w:rPr>
        <w:tab/>
        <w:t xml:space="preserve">      Time</w:t>
      </w:r>
      <w:r w:rsidRPr="004849C2">
        <w:rPr>
          <w:sz w:val="20"/>
        </w:rPr>
        <w:tab/>
        <w:t>Building / Room</w:t>
      </w:r>
      <w:r w:rsidRPr="004849C2">
        <w:rPr>
          <w:sz w:val="20"/>
        </w:rPr>
        <w:tab/>
        <w:t>Instructor</w:t>
      </w:r>
      <w:r w:rsidRPr="004849C2">
        <w:rPr>
          <w:sz w:val="20"/>
        </w:rPr>
        <w:tab/>
        <w:t>Final Exam</w:t>
      </w:r>
      <w:r w:rsidRPr="004849C2">
        <w:rPr>
          <w:sz w:val="20"/>
        </w:rPr>
        <w:tab/>
        <w:t>Seats</w:t>
      </w:r>
      <w:r w:rsidRPr="004849C2">
        <w:rPr>
          <w:sz w:val="20"/>
        </w:rPr>
        <w:tab/>
        <w:t>Enroll</w:t>
      </w:r>
      <w:r w:rsidRPr="004849C2">
        <w:rPr>
          <w:sz w:val="20"/>
        </w:rPr>
        <w:tab/>
        <w:t>Waits</w:t>
      </w:r>
    </w:p>
    <w:p w:rsidR="004849C2" w:rsidRPr="004849C2" w:rsidRDefault="004849C2" w:rsidP="004849C2">
      <w:pPr>
        <w:rPr>
          <w:sz w:val="20"/>
        </w:rPr>
      </w:pPr>
      <w:r w:rsidRPr="004849C2">
        <w:rPr>
          <w:sz w:val="20"/>
        </w:rPr>
        <w:tab/>
        <w:t>01</w:t>
      </w:r>
      <w:r w:rsidRPr="004849C2">
        <w:rPr>
          <w:sz w:val="20"/>
        </w:rPr>
        <w:tab/>
        <w:t>-T-R---</w:t>
      </w:r>
      <w:r w:rsidRPr="004849C2">
        <w:rPr>
          <w:sz w:val="20"/>
        </w:rPr>
        <w:tab/>
        <w:t>2:30P-4:00P</w:t>
      </w:r>
      <w:r w:rsidRPr="004849C2">
        <w:rPr>
          <w:sz w:val="20"/>
        </w:rPr>
        <w:tab/>
        <w:t>TBA</w:t>
      </w:r>
      <w:r w:rsidRPr="004849C2">
        <w:rPr>
          <w:sz w:val="20"/>
        </w:rPr>
        <w:tab/>
        <w:t>[TBA]</w:t>
      </w:r>
      <w:r w:rsidRPr="004849C2">
        <w:rPr>
          <w:sz w:val="20"/>
        </w:rPr>
        <w:tab/>
        <w:t>See department</w:t>
      </w:r>
      <w:r w:rsidRPr="004849C2">
        <w:rPr>
          <w:sz w:val="20"/>
        </w:rPr>
        <w:tab/>
        <w:t>20</w:t>
      </w:r>
      <w:r w:rsidRPr="004849C2">
        <w:rPr>
          <w:sz w:val="20"/>
        </w:rPr>
        <w:tab/>
        <w:t>0</w:t>
      </w:r>
      <w:r w:rsidRPr="004849C2">
        <w:rPr>
          <w:sz w:val="20"/>
        </w:rPr>
        <w:tab/>
        <w:t>0</w:t>
      </w:r>
    </w:p>
    <w:p w:rsidR="004849C2" w:rsidRPr="004849C2" w:rsidRDefault="004849C2" w:rsidP="004849C2">
      <w:pPr>
        <w:rPr>
          <w:sz w:val="22"/>
        </w:rPr>
      </w:pPr>
      <w:r w:rsidRPr="004849C2">
        <w:rPr>
          <w:sz w:val="22"/>
        </w:rPr>
        <w:tab/>
      </w:r>
    </w:p>
    <w:p w:rsidR="004849C2" w:rsidRPr="004849C2" w:rsidRDefault="004849C2" w:rsidP="004849C2">
      <w:pPr>
        <w:rPr>
          <w:b/>
          <w:sz w:val="22"/>
        </w:rPr>
      </w:pPr>
      <w:r w:rsidRPr="004849C2">
        <w:rPr>
          <w:b/>
          <w:sz w:val="22"/>
        </w:rPr>
        <w:lastRenderedPageBreak/>
        <w:t>I25 MILS 401C</w:t>
      </w:r>
      <w:r w:rsidRPr="004849C2">
        <w:rPr>
          <w:b/>
          <w:sz w:val="22"/>
        </w:rPr>
        <w:tab/>
        <w:t>Adaptive Leadership</w:t>
      </w:r>
      <w:r w:rsidRPr="004849C2">
        <w:rPr>
          <w:b/>
          <w:sz w:val="22"/>
        </w:rPr>
        <w:tab/>
      </w:r>
      <w:r>
        <w:rPr>
          <w:b/>
          <w:sz w:val="22"/>
        </w:rPr>
        <w:tab/>
      </w:r>
      <w:r>
        <w:rPr>
          <w:b/>
          <w:sz w:val="22"/>
        </w:rPr>
        <w:tab/>
      </w:r>
      <w:r>
        <w:rPr>
          <w:b/>
          <w:sz w:val="22"/>
        </w:rPr>
        <w:tab/>
      </w:r>
      <w:r w:rsidRPr="004849C2">
        <w:rPr>
          <w:b/>
          <w:sz w:val="22"/>
          <w:highlight w:val="yellow"/>
        </w:rPr>
        <w:t>3.0 Unit</w:t>
      </w:r>
      <w:r w:rsidRPr="004849C2">
        <w:rPr>
          <w:b/>
          <w:sz w:val="22"/>
        </w:rPr>
        <w:tab/>
      </w:r>
    </w:p>
    <w:p w:rsidR="004849C2" w:rsidRPr="004849C2" w:rsidRDefault="004849C2" w:rsidP="004849C2">
      <w:pPr>
        <w:rPr>
          <w:sz w:val="22"/>
        </w:rPr>
      </w:pPr>
      <w:r w:rsidRPr="004849C2">
        <w:rPr>
          <w:sz w:val="22"/>
        </w:rPr>
        <w:tab/>
      </w:r>
    </w:p>
    <w:p w:rsidR="004849C2" w:rsidRPr="004849C2" w:rsidRDefault="004849C2" w:rsidP="004849C2">
      <w:pPr>
        <w:rPr>
          <w:sz w:val="22"/>
        </w:rPr>
      </w:pPr>
      <w:r w:rsidRPr="004849C2">
        <w:rPr>
          <w:sz w:val="22"/>
        </w:rPr>
        <w:t>Description:</w:t>
      </w:r>
      <w:r w:rsidRPr="004849C2">
        <w:rPr>
          <w:sz w:val="22"/>
        </w:rPr>
        <w:tab/>
        <w:t>This course focuses on practical application of adaptive leadership. Throughout the semester, students will apply the fundamentals of principles of training, the Army writing style and military decision making. Students will study the special trust reposed to Army Officers by the US Constitution and the President of the United States--a special trust given to no other civilian professions. Students will also study the Army officer's role in the Uniform Code of Military Justice, and the counseling and development of subordinates. Prerequisite for this course is the successful completion of the ROTC Leadership Development and Assessment Course (LDAC). Engineering students may petition Engineering Student Services (Lopata 303) to have 3 units of credit posted for this course. These units will not count toward engineering degree requirements.</w:t>
      </w:r>
    </w:p>
    <w:p w:rsidR="004849C2" w:rsidRPr="004849C2" w:rsidRDefault="004849C2" w:rsidP="004849C2">
      <w:pPr>
        <w:rPr>
          <w:sz w:val="22"/>
        </w:rPr>
      </w:pPr>
      <w:r w:rsidRPr="004849C2">
        <w:rPr>
          <w:sz w:val="22"/>
        </w:rPr>
        <w:t>Attributes:</w:t>
      </w:r>
      <w:r w:rsidRPr="004849C2">
        <w:rPr>
          <w:sz w:val="22"/>
        </w:rPr>
        <w:tab/>
      </w:r>
    </w:p>
    <w:p w:rsidR="004849C2" w:rsidRPr="004849C2" w:rsidRDefault="004849C2" w:rsidP="004849C2">
      <w:pPr>
        <w:rPr>
          <w:sz w:val="20"/>
        </w:rPr>
      </w:pPr>
      <w:r w:rsidRPr="004849C2">
        <w:rPr>
          <w:sz w:val="20"/>
        </w:rPr>
        <w:t>Instruction Type:</w:t>
      </w:r>
      <w:r w:rsidRPr="004849C2">
        <w:rPr>
          <w:sz w:val="20"/>
        </w:rPr>
        <w:tab/>
        <w:t xml:space="preserve">Classroom instruction </w:t>
      </w:r>
      <w:r w:rsidRPr="004849C2">
        <w:rPr>
          <w:sz w:val="20"/>
        </w:rPr>
        <w:tab/>
        <w:t>Grade Options:</w:t>
      </w:r>
      <w:r w:rsidRPr="004849C2">
        <w:rPr>
          <w:sz w:val="20"/>
        </w:rPr>
        <w:tab/>
        <w:t xml:space="preserve">C </w:t>
      </w:r>
      <w:r w:rsidRPr="004849C2">
        <w:rPr>
          <w:sz w:val="20"/>
        </w:rPr>
        <w:tab/>
        <w:t>Fees:</w:t>
      </w:r>
      <w:r w:rsidRPr="004849C2">
        <w:rPr>
          <w:sz w:val="20"/>
        </w:rPr>
        <w:tab/>
      </w:r>
    </w:p>
    <w:p w:rsidR="004849C2" w:rsidRPr="004849C2" w:rsidRDefault="004849C2" w:rsidP="004849C2">
      <w:pPr>
        <w:rPr>
          <w:sz w:val="20"/>
          <w:u w:val="single"/>
        </w:rPr>
      </w:pPr>
      <w:r w:rsidRPr="004849C2">
        <w:rPr>
          <w:sz w:val="20"/>
          <w:u w:val="single"/>
        </w:rPr>
        <w:t>Course Type:</w:t>
      </w:r>
      <w:r w:rsidRPr="004849C2">
        <w:rPr>
          <w:sz w:val="20"/>
          <w:u w:val="single"/>
        </w:rPr>
        <w:tab/>
        <w:t>Home</w:t>
      </w:r>
      <w:r w:rsidRPr="004849C2">
        <w:rPr>
          <w:sz w:val="20"/>
          <w:u w:val="single"/>
        </w:rPr>
        <w:tab/>
        <w:t>Same As:</w:t>
      </w:r>
      <w:r w:rsidRPr="004849C2">
        <w:rPr>
          <w:sz w:val="20"/>
          <w:u w:val="single"/>
        </w:rPr>
        <w:tab/>
        <w:t>N/A</w:t>
      </w:r>
      <w:r w:rsidRPr="004849C2">
        <w:rPr>
          <w:sz w:val="20"/>
          <w:u w:val="single"/>
        </w:rPr>
        <w:tab/>
        <w:t>Frequency:</w:t>
      </w:r>
      <w:r w:rsidRPr="004849C2">
        <w:rPr>
          <w:sz w:val="20"/>
          <w:u w:val="single"/>
        </w:rPr>
        <w:tab/>
        <w:t>None / History</w:t>
      </w:r>
    </w:p>
    <w:p w:rsidR="004849C2" w:rsidRPr="004849C2" w:rsidRDefault="004849C2" w:rsidP="004849C2">
      <w:pPr>
        <w:rPr>
          <w:sz w:val="20"/>
        </w:rPr>
      </w:pPr>
      <w:r w:rsidRPr="004849C2">
        <w:rPr>
          <w:sz w:val="20"/>
        </w:rPr>
        <w:tab/>
        <w:t>Sec</w:t>
      </w:r>
      <w:r w:rsidRPr="004849C2">
        <w:rPr>
          <w:sz w:val="20"/>
        </w:rPr>
        <w:tab/>
        <w:t>Days</w:t>
      </w:r>
      <w:r w:rsidRPr="004849C2">
        <w:rPr>
          <w:sz w:val="20"/>
        </w:rPr>
        <w:tab/>
        <w:t xml:space="preserve">      Time</w:t>
      </w:r>
      <w:r w:rsidRPr="004849C2">
        <w:rPr>
          <w:sz w:val="20"/>
        </w:rPr>
        <w:tab/>
        <w:t>Building / Room</w:t>
      </w:r>
      <w:r w:rsidRPr="004849C2">
        <w:rPr>
          <w:sz w:val="20"/>
        </w:rPr>
        <w:tab/>
        <w:t>Instructor</w:t>
      </w:r>
      <w:r w:rsidRPr="004849C2">
        <w:rPr>
          <w:sz w:val="20"/>
        </w:rPr>
        <w:tab/>
        <w:t>Final Exam</w:t>
      </w:r>
      <w:r w:rsidRPr="004849C2">
        <w:rPr>
          <w:sz w:val="20"/>
        </w:rPr>
        <w:tab/>
        <w:t>Seats</w:t>
      </w:r>
      <w:r w:rsidRPr="004849C2">
        <w:rPr>
          <w:sz w:val="20"/>
        </w:rPr>
        <w:tab/>
        <w:t>Enroll</w:t>
      </w:r>
      <w:r w:rsidRPr="004849C2">
        <w:rPr>
          <w:sz w:val="20"/>
        </w:rPr>
        <w:tab/>
        <w:t>Waits</w:t>
      </w:r>
    </w:p>
    <w:p w:rsidR="004849C2" w:rsidRPr="004849C2" w:rsidRDefault="004849C2" w:rsidP="004849C2">
      <w:pPr>
        <w:rPr>
          <w:sz w:val="20"/>
        </w:rPr>
      </w:pPr>
      <w:r w:rsidRPr="004849C2">
        <w:rPr>
          <w:sz w:val="20"/>
        </w:rPr>
        <w:tab/>
        <w:t>01</w:t>
      </w:r>
      <w:r w:rsidRPr="004849C2">
        <w:rPr>
          <w:sz w:val="20"/>
        </w:rPr>
        <w:tab/>
        <w:t>M-W----</w:t>
      </w:r>
      <w:r w:rsidRPr="004849C2">
        <w:rPr>
          <w:sz w:val="20"/>
        </w:rPr>
        <w:tab/>
        <w:t>1:00P-2:30P</w:t>
      </w:r>
      <w:r w:rsidRPr="004849C2">
        <w:rPr>
          <w:sz w:val="20"/>
        </w:rPr>
        <w:tab/>
        <w:t>TBA</w:t>
      </w:r>
      <w:r w:rsidRPr="004849C2">
        <w:rPr>
          <w:sz w:val="20"/>
        </w:rPr>
        <w:tab/>
        <w:t>Waters</w:t>
      </w:r>
      <w:r w:rsidRPr="004849C2">
        <w:rPr>
          <w:sz w:val="20"/>
        </w:rPr>
        <w:tab/>
        <w:t>See department</w:t>
      </w:r>
      <w:r w:rsidRPr="004849C2">
        <w:rPr>
          <w:sz w:val="20"/>
        </w:rPr>
        <w:tab/>
        <w:t>20</w:t>
      </w:r>
      <w:r w:rsidRPr="004849C2">
        <w:rPr>
          <w:sz w:val="20"/>
        </w:rPr>
        <w:tab/>
        <w:t>0</w:t>
      </w:r>
      <w:r w:rsidRPr="004849C2">
        <w:rPr>
          <w:sz w:val="20"/>
        </w:rPr>
        <w:tab/>
        <w:t>0</w:t>
      </w:r>
    </w:p>
    <w:p w:rsidR="004849C2" w:rsidRPr="004849C2" w:rsidRDefault="004849C2" w:rsidP="004849C2">
      <w:pPr>
        <w:rPr>
          <w:sz w:val="20"/>
        </w:rPr>
      </w:pPr>
      <w:r w:rsidRPr="004849C2">
        <w:rPr>
          <w:sz w:val="20"/>
        </w:rPr>
        <w:tab/>
        <w:t>02</w:t>
      </w:r>
      <w:r w:rsidRPr="004849C2">
        <w:rPr>
          <w:sz w:val="20"/>
        </w:rPr>
        <w:tab/>
        <w:t>-T-R---</w:t>
      </w:r>
      <w:r w:rsidRPr="004849C2">
        <w:rPr>
          <w:sz w:val="20"/>
        </w:rPr>
        <w:tab/>
        <w:t>1:00P-2:30P</w:t>
      </w:r>
      <w:r w:rsidRPr="004849C2">
        <w:rPr>
          <w:sz w:val="20"/>
        </w:rPr>
        <w:tab/>
        <w:t>TBA</w:t>
      </w:r>
      <w:r w:rsidRPr="004849C2">
        <w:rPr>
          <w:sz w:val="20"/>
        </w:rPr>
        <w:tab/>
        <w:t>Waters</w:t>
      </w:r>
      <w:r w:rsidRPr="004849C2">
        <w:rPr>
          <w:sz w:val="20"/>
        </w:rPr>
        <w:tab/>
        <w:t>See department</w:t>
      </w:r>
      <w:r w:rsidRPr="004849C2">
        <w:rPr>
          <w:sz w:val="20"/>
        </w:rPr>
        <w:tab/>
        <w:t>20</w:t>
      </w:r>
      <w:r w:rsidRPr="004849C2">
        <w:rPr>
          <w:sz w:val="20"/>
        </w:rPr>
        <w:tab/>
        <w:t>0</w:t>
      </w:r>
      <w:r w:rsidRPr="004849C2">
        <w:rPr>
          <w:sz w:val="20"/>
        </w:rPr>
        <w:tab/>
        <w:t>0</w:t>
      </w:r>
    </w:p>
    <w:p w:rsidR="004849C2" w:rsidRPr="004849C2" w:rsidRDefault="004849C2" w:rsidP="004849C2">
      <w:pPr>
        <w:rPr>
          <w:sz w:val="22"/>
        </w:rPr>
      </w:pPr>
      <w:r w:rsidRPr="004849C2">
        <w:rPr>
          <w:sz w:val="22"/>
        </w:rPr>
        <w:tab/>
      </w:r>
    </w:p>
    <w:p w:rsidR="004849C2" w:rsidRPr="004849C2" w:rsidRDefault="004849C2" w:rsidP="004849C2">
      <w:pPr>
        <w:rPr>
          <w:b/>
          <w:u w:val="single"/>
        </w:rPr>
      </w:pPr>
      <w:r w:rsidRPr="004849C2">
        <w:rPr>
          <w:b/>
          <w:u w:val="single"/>
        </w:rPr>
        <w:t>Spring Courses</w:t>
      </w:r>
    </w:p>
    <w:p w:rsidR="004849C2" w:rsidRPr="004849C2" w:rsidRDefault="004849C2" w:rsidP="004849C2">
      <w:pPr>
        <w:rPr>
          <w:b/>
          <w:sz w:val="22"/>
        </w:rPr>
      </w:pPr>
      <w:r w:rsidRPr="004849C2">
        <w:rPr>
          <w:b/>
          <w:sz w:val="22"/>
        </w:rPr>
        <w:t>I25 MILS 102C</w:t>
      </w:r>
      <w:r w:rsidRPr="004849C2">
        <w:rPr>
          <w:b/>
          <w:sz w:val="22"/>
        </w:rPr>
        <w:tab/>
        <w:t>Introduction to Leadership II</w:t>
      </w:r>
      <w:r w:rsidRPr="004849C2">
        <w:rPr>
          <w:b/>
          <w:sz w:val="22"/>
        </w:rPr>
        <w:tab/>
      </w:r>
      <w:r>
        <w:rPr>
          <w:b/>
          <w:sz w:val="22"/>
        </w:rPr>
        <w:tab/>
      </w:r>
      <w:r w:rsidRPr="004849C2">
        <w:rPr>
          <w:b/>
          <w:sz w:val="22"/>
          <w:highlight w:val="yellow"/>
        </w:rPr>
        <w:t>1.0 Unit</w:t>
      </w:r>
      <w:r w:rsidRPr="004849C2">
        <w:rPr>
          <w:b/>
          <w:sz w:val="22"/>
        </w:rPr>
        <w:tab/>
      </w:r>
    </w:p>
    <w:p w:rsidR="004849C2" w:rsidRPr="004849C2" w:rsidRDefault="004849C2" w:rsidP="004849C2">
      <w:pPr>
        <w:rPr>
          <w:sz w:val="22"/>
        </w:rPr>
      </w:pPr>
      <w:r w:rsidRPr="004849C2">
        <w:rPr>
          <w:sz w:val="22"/>
        </w:rPr>
        <w:tab/>
      </w:r>
    </w:p>
    <w:p w:rsidR="004849C2" w:rsidRPr="004849C2" w:rsidRDefault="004849C2" w:rsidP="004849C2">
      <w:pPr>
        <w:rPr>
          <w:sz w:val="22"/>
        </w:rPr>
      </w:pPr>
      <w:r w:rsidRPr="004849C2">
        <w:rPr>
          <w:sz w:val="22"/>
        </w:rPr>
        <w:t>Description:</w:t>
      </w:r>
      <w:r w:rsidRPr="004849C2">
        <w:rPr>
          <w:sz w:val="22"/>
        </w:rPr>
        <w:tab/>
        <w:t>Investigate leadership fundamentals such as problem-solving, listening, presenting briefs, providing feedback, and using effective writing skills. You will explore dimensions of leadership attributes and core leader competencies in the context of practical, hands-on, and interactive exercises, Learn fundamental military concepts and explore the Army's leadership philosophy. MILS 102C is open to all students and enrollment does not require a commitment to join the US Army. Engineering students may petition Engineering Student Services (Lopata 303) to have 2 units of credit posted for this course. These units will not count toward engineering degree requirements.</w:t>
      </w:r>
    </w:p>
    <w:p w:rsidR="004849C2" w:rsidRPr="004849C2" w:rsidRDefault="004849C2" w:rsidP="004849C2">
      <w:pPr>
        <w:rPr>
          <w:sz w:val="20"/>
        </w:rPr>
      </w:pPr>
      <w:r w:rsidRPr="004849C2">
        <w:rPr>
          <w:sz w:val="20"/>
        </w:rPr>
        <w:t>Attributes:</w:t>
      </w:r>
      <w:r w:rsidRPr="004849C2">
        <w:rPr>
          <w:sz w:val="20"/>
        </w:rPr>
        <w:tab/>
      </w:r>
    </w:p>
    <w:p w:rsidR="004849C2" w:rsidRPr="004849C2" w:rsidRDefault="004849C2" w:rsidP="004849C2">
      <w:pPr>
        <w:rPr>
          <w:sz w:val="20"/>
        </w:rPr>
      </w:pPr>
      <w:r w:rsidRPr="004849C2">
        <w:rPr>
          <w:sz w:val="20"/>
        </w:rPr>
        <w:t>Instruction Type:</w:t>
      </w:r>
      <w:r w:rsidRPr="004849C2">
        <w:rPr>
          <w:sz w:val="20"/>
        </w:rPr>
        <w:tab/>
        <w:t xml:space="preserve">Classroom instruction </w:t>
      </w:r>
      <w:r w:rsidRPr="004849C2">
        <w:rPr>
          <w:sz w:val="20"/>
        </w:rPr>
        <w:tab/>
        <w:t>Grade Options:</w:t>
      </w:r>
      <w:r w:rsidRPr="004849C2">
        <w:rPr>
          <w:sz w:val="20"/>
        </w:rPr>
        <w:tab/>
        <w:t xml:space="preserve">C </w:t>
      </w:r>
      <w:r w:rsidRPr="004849C2">
        <w:rPr>
          <w:sz w:val="20"/>
        </w:rPr>
        <w:tab/>
        <w:t>Fees:</w:t>
      </w:r>
      <w:r w:rsidRPr="004849C2">
        <w:rPr>
          <w:sz w:val="20"/>
        </w:rPr>
        <w:tab/>
      </w:r>
    </w:p>
    <w:p w:rsidR="004849C2" w:rsidRPr="004849C2" w:rsidRDefault="004849C2" w:rsidP="004849C2">
      <w:pPr>
        <w:rPr>
          <w:sz w:val="20"/>
          <w:u w:val="single"/>
        </w:rPr>
      </w:pPr>
      <w:r w:rsidRPr="004849C2">
        <w:rPr>
          <w:sz w:val="20"/>
          <w:u w:val="single"/>
        </w:rPr>
        <w:t>Course Type:</w:t>
      </w:r>
      <w:r w:rsidRPr="004849C2">
        <w:rPr>
          <w:sz w:val="20"/>
          <w:u w:val="single"/>
        </w:rPr>
        <w:tab/>
        <w:t>Home</w:t>
      </w:r>
      <w:r w:rsidRPr="004849C2">
        <w:rPr>
          <w:sz w:val="20"/>
          <w:u w:val="single"/>
        </w:rPr>
        <w:tab/>
        <w:t>Same As:</w:t>
      </w:r>
      <w:r w:rsidRPr="004849C2">
        <w:rPr>
          <w:sz w:val="20"/>
          <w:u w:val="single"/>
        </w:rPr>
        <w:tab/>
        <w:t>N/A</w:t>
      </w:r>
      <w:r w:rsidRPr="004849C2">
        <w:rPr>
          <w:sz w:val="20"/>
          <w:u w:val="single"/>
        </w:rPr>
        <w:tab/>
        <w:t>Frequency:</w:t>
      </w:r>
      <w:r w:rsidRPr="004849C2">
        <w:rPr>
          <w:sz w:val="20"/>
          <w:u w:val="single"/>
        </w:rPr>
        <w:tab/>
        <w:t>None / History</w:t>
      </w:r>
    </w:p>
    <w:p w:rsidR="004849C2" w:rsidRPr="004849C2" w:rsidRDefault="004849C2" w:rsidP="004849C2">
      <w:pPr>
        <w:rPr>
          <w:sz w:val="20"/>
        </w:rPr>
      </w:pPr>
      <w:r w:rsidRPr="004849C2">
        <w:rPr>
          <w:sz w:val="20"/>
        </w:rPr>
        <w:tab/>
        <w:t>Sec</w:t>
      </w:r>
      <w:r w:rsidRPr="004849C2">
        <w:rPr>
          <w:sz w:val="20"/>
        </w:rPr>
        <w:tab/>
        <w:t>Days</w:t>
      </w:r>
      <w:r w:rsidRPr="004849C2">
        <w:rPr>
          <w:sz w:val="20"/>
        </w:rPr>
        <w:tab/>
        <w:t xml:space="preserve">    </w:t>
      </w:r>
      <w:r>
        <w:rPr>
          <w:sz w:val="20"/>
        </w:rPr>
        <w:tab/>
      </w:r>
      <w:r w:rsidRPr="004849C2">
        <w:rPr>
          <w:sz w:val="20"/>
        </w:rPr>
        <w:t xml:space="preserve">  Time</w:t>
      </w:r>
      <w:r w:rsidRPr="004849C2">
        <w:rPr>
          <w:sz w:val="20"/>
        </w:rPr>
        <w:tab/>
        <w:t>Building / Room</w:t>
      </w:r>
      <w:r w:rsidRPr="004849C2">
        <w:rPr>
          <w:sz w:val="20"/>
        </w:rPr>
        <w:tab/>
        <w:t>Instructor</w:t>
      </w:r>
      <w:r w:rsidRPr="004849C2">
        <w:rPr>
          <w:sz w:val="20"/>
        </w:rPr>
        <w:tab/>
        <w:t>Final Exam</w:t>
      </w:r>
      <w:r w:rsidRPr="004849C2">
        <w:rPr>
          <w:sz w:val="20"/>
        </w:rPr>
        <w:tab/>
        <w:t>Seats</w:t>
      </w:r>
      <w:r w:rsidRPr="004849C2">
        <w:rPr>
          <w:sz w:val="20"/>
        </w:rPr>
        <w:tab/>
        <w:t>Enroll</w:t>
      </w:r>
      <w:r w:rsidRPr="004849C2">
        <w:rPr>
          <w:sz w:val="20"/>
        </w:rPr>
        <w:tab/>
        <w:t>Waits</w:t>
      </w:r>
    </w:p>
    <w:p w:rsidR="004849C2" w:rsidRPr="004849C2" w:rsidRDefault="004849C2" w:rsidP="004849C2">
      <w:pPr>
        <w:rPr>
          <w:sz w:val="20"/>
        </w:rPr>
      </w:pPr>
      <w:r w:rsidRPr="004849C2">
        <w:rPr>
          <w:sz w:val="20"/>
        </w:rPr>
        <w:tab/>
        <w:t>02</w:t>
      </w:r>
      <w:r w:rsidRPr="004849C2">
        <w:rPr>
          <w:sz w:val="20"/>
        </w:rPr>
        <w:tab/>
        <w:t>M-W----</w:t>
      </w:r>
      <w:r w:rsidRPr="004849C2">
        <w:rPr>
          <w:sz w:val="20"/>
        </w:rPr>
        <w:tab/>
        <w:t>1:00P-2:30P</w:t>
      </w:r>
      <w:r w:rsidRPr="004849C2">
        <w:rPr>
          <w:sz w:val="20"/>
        </w:rPr>
        <w:tab/>
        <w:t xml:space="preserve">Mallinckrodt / 303 </w:t>
      </w:r>
      <w:r w:rsidRPr="004849C2">
        <w:rPr>
          <w:sz w:val="20"/>
        </w:rPr>
        <w:tab/>
        <w:t>Bartley</w:t>
      </w:r>
      <w:r w:rsidRPr="004849C2">
        <w:rPr>
          <w:sz w:val="20"/>
        </w:rPr>
        <w:tab/>
        <w:t>See Department</w:t>
      </w:r>
      <w:r w:rsidRPr="004849C2">
        <w:rPr>
          <w:sz w:val="20"/>
        </w:rPr>
        <w:tab/>
        <w:t>30</w:t>
      </w:r>
      <w:r w:rsidRPr="004849C2">
        <w:rPr>
          <w:sz w:val="20"/>
        </w:rPr>
        <w:tab/>
        <w:t>5</w:t>
      </w:r>
      <w:r w:rsidRPr="004849C2">
        <w:rPr>
          <w:sz w:val="20"/>
        </w:rPr>
        <w:tab/>
        <w:t>0</w:t>
      </w:r>
    </w:p>
    <w:p w:rsidR="004849C2" w:rsidRPr="004849C2" w:rsidRDefault="004849C2" w:rsidP="004849C2">
      <w:pPr>
        <w:rPr>
          <w:sz w:val="20"/>
        </w:rPr>
      </w:pPr>
      <w:r w:rsidRPr="004849C2">
        <w:rPr>
          <w:sz w:val="20"/>
        </w:rPr>
        <w:tab/>
        <w:t>03</w:t>
      </w:r>
      <w:r w:rsidRPr="004849C2">
        <w:rPr>
          <w:sz w:val="20"/>
        </w:rPr>
        <w:tab/>
        <w:t>-T-R---</w:t>
      </w:r>
      <w:r w:rsidRPr="004849C2">
        <w:rPr>
          <w:sz w:val="20"/>
        </w:rPr>
        <w:tab/>
        <w:t>11:00A-12:15P</w:t>
      </w:r>
      <w:r w:rsidRPr="004849C2">
        <w:rPr>
          <w:sz w:val="20"/>
        </w:rPr>
        <w:tab/>
        <w:t xml:space="preserve">See Dept / </w:t>
      </w:r>
      <w:r w:rsidRPr="004849C2">
        <w:rPr>
          <w:sz w:val="20"/>
        </w:rPr>
        <w:tab/>
        <w:t>Bartley</w:t>
      </w:r>
      <w:r w:rsidRPr="004849C2">
        <w:rPr>
          <w:sz w:val="20"/>
        </w:rPr>
        <w:tab/>
        <w:t>See Department</w:t>
      </w:r>
      <w:r w:rsidRPr="004849C2">
        <w:rPr>
          <w:sz w:val="20"/>
        </w:rPr>
        <w:tab/>
        <w:t>20</w:t>
      </w:r>
      <w:r w:rsidRPr="004849C2">
        <w:rPr>
          <w:sz w:val="20"/>
        </w:rPr>
        <w:tab/>
        <w:t>0</w:t>
      </w:r>
      <w:r w:rsidRPr="004849C2">
        <w:rPr>
          <w:sz w:val="20"/>
        </w:rPr>
        <w:tab/>
        <w:t>0</w:t>
      </w:r>
    </w:p>
    <w:p w:rsidR="004849C2" w:rsidRPr="004849C2" w:rsidRDefault="004849C2" w:rsidP="004849C2">
      <w:pPr>
        <w:rPr>
          <w:sz w:val="20"/>
        </w:rPr>
      </w:pPr>
      <w:r w:rsidRPr="004849C2">
        <w:rPr>
          <w:sz w:val="20"/>
        </w:rPr>
        <w:tab/>
      </w:r>
    </w:p>
    <w:p w:rsidR="004849C2" w:rsidRPr="004849C2" w:rsidRDefault="004849C2" w:rsidP="004849C2">
      <w:pPr>
        <w:rPr>
          <w:b/>
          <w:sz w:val="22"/>
        </w:rPr>
      </w:pPr>
      <w:r w:rsidRPr="004849C2">
        <w:rPr>
          <w:b/>
          <w:sz w:val="22"/>
        </w:rPr>
        <w:t>I25 MILS 202C</w:t>
      </w:r>
      <w:r w:rsidRPr="004849C2">
        <w:rPr>
          <w:b/>
          <w:sz w:val="22"/>
        </w:rPr>
        <w:tab/>
        <w:t>Foundations of Tactical Leadership</w:t>
      </w:r>
      <w:r w:rsidRPr="004849C2">
        <w:rPr>
          <w:b/>
          <w:sz w:val="22"/>
        </w:rPr>
        <w:tab/>
      </w:r>
      <w:r>
        <w:rPr>
          <w:b/>
          <w:sz w:val="22"/>
        </w:rPr>
        <w:tab/>
      </w:r>
      <w:r w:rsidRPr="004849C2">
        <w:rPr>
          <w:b/>
          <w:sz w:val="22"/>
          <w:highlight w:val="yellow"/>
        </w:rPr>
        <w:t>1.0 Unit</w:t>
      </w:r>
      <w:r w:rsidRPr="004849C2">
        <w:rPr>
          <w:b/>
          <w:sz w:val="22"/>
        </w:rPr>
        <w:tab/>
      </w:r>
    </w:p>
    <w:p w:rsidR="004849C2" w:rsidRPr="004849C2" w:rsidRDefault="004849C2" w:rsidP="004849C2">
      <w:pPr>
        <w:rPr>
          <w:sz w:val="22"/>
        </w:rPr>
      </w:pPr>
      <w:r w:rsidRPr="004849C2">
        <w:rPr>
          <w:sz w:val="22"/>
        </w:rPr>
        <w:tab/>
      </w:r>
    </w:p>
    <w:p w:rsidR="004849C2" w:rsidRPr="004849C2" w:rsidRDefault="004849C2" w:rsidP="004849C2">
      <w:pPr>
        <w:rPr>
          <w:sz w:val="22"/>
        </w:rPr>
      </w:pPr>
      <w:r w:rsidRPr="004849C2">
        <w:rPr>
          <w:sz w:val="22"/>
        </w:rPr>
        <w:t>Description:</w:t>
      </w:r>
      <w:r w:rsidRPr="004849C2">
        <w:rPr>
          <w:sz w:val="22"/>
        </w:rPr>
        <w:tab/>
        <w:t>Develop greater self-awareness as you assess your own leadership styles and practice communication and team building skills. Examine and practice the challenges of leading teams in the complex operational environment. Study dimensions of terrain analysis, patrolling, and operation orders. Explores the dynamics of adaptive leadership in the context of military operations. Enrollment in MILS 202C does not require a commitment to join the US Army. Engineering students may petition Engineering Student Services (Lopata 303) to have 3 units of credit posted for this course. These units will not count toward engineering degree requirements.</w:t>
      </w:r>
    </w:p>
    <w:p w:rsidR="004849C2" w:rsidRPr="004849C2" w:rsidRDefault="004849C2" w:rsidP="004849C2">
      <w:pPr>
        <w:rPr>
          <w:sz w:val="22"/>
        </w:rPr>
      </w:pPr>
      <w:r w:rsidRPr="004849C2">
        <w:rPr>
          <w:sz w:val="22"/>
        </w:rPr>
        <w:t>Attributes:</w:t>
      </w:r>
      <w:r w:rsidRPr="004849C2">
        <w:rPr>
          <w:sz w:val="22"/>
        </w:rPr>
        <w:tab/>
      </w:r>
    </w:p>
    <w:p w:rsidR="004849C2" w:rsidRPr="004849C2" w:rsidRDefault="004849C2" w:rsidP="004849C2">
      <w:pPr>
        <w:rPr>
          <w:sz w:val="20"/>
        </w:rPr>
      </w:pPr>
      <w:r w:rsidRPr="004849C2">
        <w:rPr>
          <w:sz w:val="20"/>
        </w:rPr>
        <w:t>Instruction Type:</w:t>
      </w:r>
      <w:r w:rsidRPr="004849C2">
        <w:rPr>
          <w:sz w:val="20"/>
        </w:rPr>
        <w:tab/>
        <w:t xml:space="preserve">Classroom instruction </w:t>
      </w:r>
      <w:r w:rsidRPr="004849C2">
        <w:rPr>
          <w:sz w:val="20"/>
        </w:rPr>
        <w:tab/>
        <w:t>Grade Options:</w:t>
      </w:r>
      <w:r w:rsidRPr="004849C2">
        <w:rPr>
          <w:sz w:val="20"/>
        </w:rPr>
        <w:tab/>
        <w:t xml:space="preserve">C </w:t>
      </w:r>
      <w:r w:rsidRPr="004849C2">
        <w:rPr>
          <w:sz w:val="20"/>
        </w:rPr>
        <w:tab/>
        <w:t>Fees:</w:t>
      </w:r>
      <w:r w:rsidRPr="004849C2">
        <w:rPr>
          <w:sz w:val="20"/>
        </w:rPr>
        <w:tab/>
      </w:r>
    </w:p>
    <w:p w:rsidR="004849C2" w:rsidRPr="004849C2" w:rsidRDefault="004849C2" w:rsidP="004849C2">
      <w:pPr>
        <w:rPr>
          <w:sz w:val="20"/>
          <w:u w:val="single"/>
        </w:rPr>
      </w:pPr>
      <w:r w:rsidRPr="004849C2">
        <w:rPr>
          <w:sz w:val="20"/>
          <w:u w:val="single"/>
        </w:rPr>
        <w:t>Course Type:</w:t>
      </w:r>
      <w:r w:rsidRPr="004849C2">
        <w:rPr>
          <w:sz w:val="20"/>
          <w:u w:val="single"/>
        </w:rPr>
        <w:tab/>
        <w:t>Home</w:t>
      </w:r>
      <w:r w:rsidRPr="004849C2">
        <w:rPr>
          <w:sz w:val="20"/>
          <w:u w:val="single"/>
        </w:rPr>
        <w:tab/>
        <w:t>Same As:</w:t>
      </w:r>
      <w:r w:rsidRPr="004849C2">
        <w:rPr>
          <w:sz w:val="20"/>
          <w:u w:val="single"/>
        </w:rPr>
        <w:tab/>
        <w:t>N/A</w:t>
      </w:r>
      <w:r w:rsidRPr="004849C2">
        <w:rPr>
          <w:sz w:val="20"/>
          <w:u w:val="single"/>
        </w:rPr>
        <w:tab/>
        <w:t>Frequency:</w:t>
      </w:r>
      <w:r w:rsidRPr="004849C2">
        <w:rPr>
          <w:sz w:val="20"/>
          <w:u w:val="single"/>
        </w:rPr>
        <w:tab/>
        <w:t>None / History</w:t>
      </w:r>
    </w:p>
    <w:p w:rsidR="004849C2" w:rsidRPr="004849C2" w:rsidRDefault="004849C2" w:rsidP="004849C2">
      <w:pPr>
        <w:rPr>
          <w:sz w:val="20"/>
        </w:rPr>
      </w:pPr>
      <w:r w:rsidRPr="004849C2">
        <w:rPr>
          <w:sz w:val="20"/>
        </w:rPr>
        <w:tab/>
        <w:t>Sec</w:t>
      </w:r>
      <w:r w:rsidRPr="004849C2">
        <w:rPr>
          <w:sz w:val="20"/>
        </w:rPr>
        <w:tab/>
        <w:t>Days</w:t>
      </w:r>
      <w:r w:rsidRPr="004849C2">
        <w:rPr>
          <w:sz w:val="20"/>
        </w:rPr>
        <w:tab/>
        <w:t xml:space="preserve">      </w:t>
      </w:r>
      <w:r>
        <w:rPr>
          <w:sz w:val="20"/>
        </w:rPr>
        <w:tab/>
      </w:r>
      <w:r w:rsidRPr="004849C2">
        <w:rPr>
          <w:sz w:val="20"/>
        </w:rPr>
        <w:t>Time</w:t>
      </w:r>
      <w:r w:rsidRPr="004849C2">
        <w:rPr>
          <w:sz w:val="20"/>
        </w:rPr>
        <w:tab/>
        <w:t>Building / Room</w:t>
      </w:r>
      <w:r w:rsidRPr="004849C2">
        <w:rPr>
          <w:sz w:val="20"/>
        </w:rPr>
        <w:tab/>
        <w:t>Instructor</w:t>
      </w:r>
      <w:r w:rsidRPr="004849C2">
        <w:rPr>
          <w:sz w:val="20"/>
        </w:rPr>
        <w:tab/>
        <w:t>Final Exam</w:t>
      </w:r>
      <w:r w:rsidRPr="004849C2">
        <w:rPr>
          <w:sz w:val="20"/>
        </w:rPr>
        <w:tab/>
        <w:t>Seats</w:t>
      </w:r>
      <w:r w:rsidRPr="004849C2">
        <w:rPr>
          <w:sz w:val="20"/>
        </w:rPr>
        <w:tab/>
        <w:t>Enroll</w:t>
      </w:r>
      <w:r w:rsidRPr="004849C2">
        <w:rPr>
          <w:sz w:val="20"/>
        </w:rPr>
        <w:tab/>
        <w:t>Waits</w:t>
      </w:r>
    </w:p>
    <w:p w:rsidR="004849C2" w:rsidRPr="004849C2" w:rsidRDefault="004849C2" w:rsidP="004849C2">
      <w:pPr>
        <w:rPr>
          <w:sz w:val="20"/>
        </w:rPr>
      </w:pPr>
      <w:r w:rsidRPr="004849C2">
        <w:rPr>
          <w:sz w:val="20"/>
        </w:rPr>
        <w:tab/>
        <w:t>02</w:t>
      </w:r>
      <w:r w:rsidRPr="004849C2">
        <w:rPr>
          <w:sz w:val="20"/>
        </w:rPr>
        <w:tab/>
        <w:t>-T-R---</w:t>
      </w:r>
      <w:r w:rsidRPr="004849C2">
        <w:rPr>
          <w:sz w:val="20"/>
        </w:rPr>
        <w:tab/>
        <w:t>1:00P-2:30P</w:t>
      </w:r>
      <w:r w:rsidRPr="004849C2">
        <w:rPr>
          <w:sz w:val="20"/>
        </w:rPr>
        <w:tab/>
        <w:t xml:space="preserve">Village House / 26 </w:t>
      </w:r>
      <w:r w:rsidRPr="004849C2">
        <w:rPr>
          <w:sz w:val="20"/>
        </w:rPr>
        <w:tab/>
        <w:t>Felder</w:t>
      </w:r>
      <w:r w:rsidRPr="004849C2">
        <w:rPr>
          <w:sz w:val="20"/>
        </w:rPr>
        <w:tab/>
        <w:t>See Department</w:t>
      </w:r>
      <w:r w:rsidRPr="004849C2">
        <w:rPr>
          <w:sz w:val="20"/>
        </w:rPr>
        <w:tab/>
        <w:t>40</w:t>
      </w:r>
      <w:r w:rsidRPr="004849C2">
        <w:rPr>
          <w:sz w:val="20"/>
        </w:rPr>
        <w:tab/>
        <w:t>2</w:t>
      </w:r>
      <w:r w:rsidRPr="004849C2">
        <w:rPr>
          <w:sz w:val="20"/>
        </w:rPr>
        <w:tab/>
        <w:t>0</w:t>
      </w:r>
    </w:p>
    <w:p w:rsidR="004849C2" w:rsidRPr="004849C2" w:rsidRDefault="004849C2" w:rsidP="004849C2">
      <w:pPr>
        <w:rPr>
          <w:sz w:val="20"/>
        </w:rPr>
      </w:pPr>
      <w:r w:rsidRPr="004849C2">
        <w:rPr>
          <w:sz w:val="20"/>
        </w:rPr>
        <w:tab/>
        <w:t>03</w:t>
      </w:r>
      <w:r w:rsidRPr="004849C2">
        <w:rPr>
          <w:sz w:val="20"/>
        </w:rPr>
        <w:tab/>
        <w:t>-T-R---</w:t>
      </w:r>
      <w:r w:rsidRPr="004849C2">
        <w:rPr>
          <w:sz w:val="20"/>
        </w:rPr>
        <w:tab/>
        <w:t>9:30A-10:45A</w:t>
      </w:r>
      <w:r w:rsidRPr="004849C2">
        <w:rPr>
          <w:sz w:val="20"/>
        </w:rPr>
        <w:tab/>
        <w:t xml:space="preserve">See Dept / </w:t>
      </w:r>
      <w:r w:rsidRPr="004849C2">
        <w:rPr>
          <w:sz w:val="20"/>
        </w:rPr>
        <w:tab/>
        <w:t>Felder</w:t>
      </w:r>
      <w:r w:rsidRPr="004849C2">
        <w:rPr>
          <w:sz w:val="20"/>
        </w:rPr>
        <w:tab/>
        <w:t>See Department</w:t>
      </w:r>
      <w:r w:rsidRPr="004849C2">
        <w:rPr>
          <w:sz w:val="20"/>
        </w:rPr>
        <w:tab/>
        <w:t>20</w:t>
      </w:r>
      <w:r w:rsidRPr="004849C2">
        <w:rPr>
          <w:sz w:val="20"/>
        </w:rPr>
        <w:tab/>
        <w:t>1</w:t>
      </w:r>
      <w:r w:rsidRPr="004849C2">
        <w:rPr>
          <w:sz w:val="20"/>
        </w:rPr>
        <w:tab/>
        <w:t>0</w:t>
      </w:r>
    </w:p>
    <w:p w:rsidR="004849C2" w:rsidRPr="004849C2" w:rsidRDefault="004849C2" w:rsidP="004849C2">
      <w:pPr>
        <w:rPr>
          <w:sz w:val="20"/>
        </w:rPr>
      </w:pPr>
      <w:r w:rsidRPr="004849C2">
        <w:rPr>
          <w:sz w:val="20"/>
        </w:rPr>
        <w:tab/>
      </w:r>
    </w:p>
    <w:p w:rsidR="004849C2" w:rsidRPr="004849C2" w:rsidRDefault="004849C2" w:rsidP="004849C2">
      <w:pPr>
        <w:rPr>
          <w:b/>
          <w:sz w:val="22"/>
        </w:rPr>
      </w:pPr>
      <w:r w:rsidRPr="004849C2">
        <w:rPr>
          <w:b/>
          <w:sz w:val="22"/>
        </w:rPr>
        <w:t>I25 MILS 302C</w:t>
      </w:r>
      <w:r w:rsidRPr="004849C2">
        <w:rPr>
          <w:b/>
          <w:sz w:val="22"/>
        </w:rPr>
        <w:tab/>
        <w:t>Applied Team Leadership</w:t>
      </w:r>
      <w:r w:rsidRPr="004849C2">
        <w:rPr>
          <w:b/>
          <w:sz w:val="22"/>
        </w:rPr>
        <w:tab/>
      </w:r>
      <w:r w:rsidRPr="004849C2">
        <w:rPr>
          <w:b/>
          <w:sz w:val="22"/>
          <w:highlight w:val="yellow"/>
        </w:rPr>
        <w:t>3.0 Unit</w:t>
      </w:r>
      <w:r w:rsidRPr="004849C2">
        <w:rPr>
          <w:b/>
          <w:sz w:val="22"/>
        </w:rPr>
        <w:tab/>
      </w:r>
    </w:p>
    <w:p w:rsidR="004849C2" w:rsidRPr="004849C2" w:rsidRDefault="004849C2" w:rsidP="004849C2">
      <w:pPr>
        <w:rPr>
          <w:sz w:val="22"/>
        </w:rPr>
      </w:pPr>
      <w:r w:rsidRPr="004849C2">
        <w:rPr>
          <w:sz w:val="22"/>
        </w:rPr>
        <w:tab/>
      </w:r>
    </w:p>
    <w:p w:rsidR="004849C2" w:rsidRPr="004849C2" w:rsidRDefault="004849C2" w:rsidP="004849C2">
      <w:pPr>
        <w:rPr>
          <w:sz w:val="22"/>
        </w:rPr>
      </w:pPr>
      <w:r w:rsidRPr="004849C2">
        <w:rPr>
          <w:sz w:val="22"/>
        </w:rPr>
        <w:t>Description:</w:t>
      </w:r>
      <w:r w:rsidRPr="004849C2">
        <w:rPr>
          <w:sz w:val="22"/>
        </w:rPr>
        <w:tab/>
        <w:t xml:space="preserve">Continue to learn and apply the fundamentals of Army leadership, </w:t>
      </w:r>
      <w:proofErr w:type="spellStart"/>
      <w:r w:rsidRPr="004849C2">
        <w:rPr>
          <w:sz w:val="22"/>
        </w:rPr>
        <w:t>officership</w:t>
      </w:r>
      <w:proofErr w:type="spellEnd"/>
      <w:r w:rsidRPr="004849C2">
        <w:rPr>
          <w:sz w:val="22"/>
        </w:rPr>
        <w:t>, Army values and ethics as you hone your leadership abilities in a variety of tactical environments and the classroom. Successful completion of this course will help prepare you for success at the ROTC Leader Development and Assessment Course (LDAC) which you will attend the summer following this course at Fort Lewis, Washington. You will receive systematic and specific feedback on your leadership attributes, values and core leader competencies from your instructors, other ROTC cadre, and senior cadets. Prerequisite for this course is the successful completion of MILS 301. Engineering students may petition Engineering Student Services (Lopata 303) to have 3 units of credit posted for this course. These units will not count toward engineering degree requirements.</w:t>
      </w:r>
    </w:p>
    <w:p w:rsidR="004849C2" w:rsidRPr="004849C2" w:rsidRDefault="004849C2" w:rsidP="004849C2">
      <w:pPr>
        <w:rPr>
          <w:sz w:val="22"/>
        </w:rPr>
      </w:pPr>
      <w:r w:rsidRPr="004849C2">
        <w:rPr>
          <w:sz w:val="22"/>
        </w:rPr>
        <w:t>Attributes:</w:t>
      </w:r>
      <w:r w:rsidRPr="004849C2">
        <w:rPr>
          <w:sz w:val="22"/>
        </w:rPr>
        <w:tab/>
      </w:r>
    </w:p>
    <w:p w:rsidR="004849C2" w:rsidRPr="004849C2" w:rsidRDefault="004849C2" w:rsidP="004849C2">
      <w:pPr>
        <w:rPr>
          <w:sz w:val="20"/>
        </w:rPr>
      </w:pPr>
      <w:r w:rsidRPr="004849C2">
        <w:rPr>
          <w:sz w:val="20"/>
        </w:rPr>
        <w:t>Instruction Type:</w:t>
      </w:r>
      <w:r w:rsidRPr="004849C2">
        <w:rPr>
          <w:sz w:val="20"/>
        </w:rPr>
        <w:tab/>
        <w:t xml:space="preserve">Classroom instruction </w:t>
      </w:r>
      <w:r w:rsidRPr="004849C2">
        <w:rPr>
          <w:sz w:val="20"/>
        </w:rPr>
        <w:tab/>
        <w:t>Grade Options:</w:t>
      </w:r>
      <w:r w:rsidRPr="004849C2">
        <w:rPr>
          <w:sz w:val="20"/>
        </w:rPr>
        <w:tab/>
        <w:t xml:space="preserve">C </w:t>
      </w:r>
      <w:r w:rsidRPr="004849C2">
        <w:rPr>
          <w:sz w:val="20"/>
        </w:rPr>
        <w:tab/>
        <w:t>Fees:</w:t>
      </w:r>
      <w:r w:rsidRPr="004849C2">
        <w:rPr>
          <w:sz w:val="20"/>
        </w:rPr>
        <w:tab/>
      </w:r>
    </w:p>
    <w:p w:rsidR="004849C2" w:rsidRPr="004849C2" w:rsidRDefault="004849C2" w:rsidP="004849C2">
      <w:pPr>
        <w:rPr>
          <w:sz w:val="20"/>
          <w:u w:val="single"/>
        </w:rPr>
      </w:pPr>
      <w:r w:rsidRPr="004849C2">
        <w:rPr>
          <w:sz w:val="20"/>
          <w:u w:val="single"/>
        </w:rPr>
        <w:t>Course Type:</w:t>
      </w:r>
      <w:r w:rsidRPr="004849C2">
        <w:rPr>
          <w:sz w:val="20"/>
          <w:u w:val="single"/>
        </w:rPr>
        <w:tab/>
        <w:t>Home</w:t>
      </w:r>
      <w:r w:rsidRPr="004849C2">
        <w:rPr>
          <w:sz w:val="20"/>
          <w:u w:val="single"/>
        </w:rPr>
        <w:tab/>
        <w:t>Same As:</w:t>
      </w:r>
      <w:r w:rsidRPr="004849C2">
        <w:rPr>
          <w:sz w:val="20"/>
          <w:u w:val="single"/>
        </w:rPr>
        <w:tab/>
        <w:t>N/A</w:t>
      </w:r>
      <w:r w:rsidRPr="004849C2">
        <w:rPr>
          <w:sz w:val="20"/>
          <w:u w:val="single"/>
        </w:rPr>
        <w:tab/>
        <w:t>Frequency:</w:t>
      </w:r>
      <w:r w:rsidRPr="004849C2">
        <w:rPr>
          <w:sz w:val="20"/>
          <w:u w:val="single"/>
        </w:rPr>
        <w:tab/>
        <w:t>None / History</w:t>
      </w:r>
    </w:p>
    <w:p w:rsidR="004849C2" w:rsidRPr="004849C2" w:rsidRDefault="004849C2" w:rsidP="004849C2">
      <w:pPr>
        <w:rPr>
          <w:sz w:val="20"/>
        </w:rPr>
      </w:pPr>
      <w:r w:rsidRPr="004849C2">
        <w:rPr>
          <w:sz w:val="20"/>
        </w:rPr>
        <w:tab/>
        <w:t>Sec</w:t>
      </w:r>
      <w:r w:rsidRPr="004849C2">
        <w:rPr>
          <w:sz w:val="20"/>
        </w:rPr>
        <w:tab/>
        <w:t>Days</w:t>
      </w:r>
      <w:r w:rsidRPr="004849C2">
        <w:rPr>
          <w:sz w:val="20"/>
        </w:rPr>
        <w:tab/>
        <w:t xml:space="preserve">      Time</w:t>
      </w:r>
      <w:r w:rsidRPr="004849C2">
        <w:rPr>
          <w:sz w:val="20"/>
        </w:rPr>
        <w:tab/>
        <w:t>Building / Room</w:t>
      </w:r>
      <w:r w:rsidRPr="004849C2">
        <w:rPr>
          <w:sz w:val="20"/>
        </w:rPr>
        <w:tab/>
        <w:t>Instructor</w:t>
      </w:r>
      <w:r w:rsidRPr="004849C2">
        <w:rPr>
          <w:sz w:val="20"/>
        </w:rPr>
        <w:tab/>
        <w:t>Final Exam</w:t>
      </w:r>
      <w:r w:rsidRPr="004849C2">
        <w:rPr>
          <w:sz w:val="20"/>
        </w:rPr>
        <w:tab/>
        <w:t>Seats</w:t>
      </w:r>
      <w:r w:rsidRPr="004849C2">
        <w:rPr>
          <w:sz w:val="20"/>
        </w:rPr>
        <w:tab/>
        <w:t>Enroll</w:t>
      </w:r>
      <w:r w:rsidRPr="004849C2">
        <w:rPr>
          <w:sz w:val="20"/>
        </w:rPr>
        <w:tab/>
        <w:t>Waits</w:t>
      </w:r>
    </w:p>
    <w:p w:rsidR="004849C2" w:rsidRPr="004849C2" w:rsidRDefault="004849C2" w:rsidP="004849C2">
      <w:pPr>
        <w:rPr>
          <w:sz w:val="20"/>
        </w:rPr>
      </w:pPr>
      <w:r w:rsidRPr="004849C2">
        <w:rPr>
          <w:sz w:val="20"/>
        </w:rPr>
        <w:tab/>
        <w:t>01</w:t>
      </w:r>
      <w:r w:rsidRPr="004849C2">
        <w:rPr>
          <w:sz w:val="20"/>
        </w:rPr>
        <w:tab/>
        <w:t>-T-R---</w:t>
      </w:r>
      <w:r w:rsidRPr="004849C2">
        <w:rPr>
          <w:sz w:val="20"/>
        </w:rPr>
        <w:tab/>
        <w:t>2:30P-4:00P</w:t>
      </w:r>
      <w:r w:rsidRPr="004849C2">
        <w:rPr>
          <w:sz w:val="20"/>
        </w:rPr>
        <w:tab/>
        <w:t xml:space="preserve">Seigle / 205 </w:t>
      </w:r>
      <w:r w:rsidRPr="004849C2">
        <w:rPr>
          <w:sz w:val="20"/>
        </w:rPr>
        <w:tab/>
        <w:t>Martin</w:t>
      </w:r>
      <w:r w:rsidRPr="004849C2">
        <w:rPr>
          <w:sz w:val="20"/>
        </w:rPr>
        <w:tab/>
        <w:t>See Department</w:t>
      </w:r>
      <w:r w:rsidRPr="004849C2">
        <w:rPr>
          <w:sz w:val="20"/>
        </w:rPr>
        <w:tab/>
        <w:t>40</w:t>
      </w:r>
      <w:r w:rsidRPr="004849C2">
        <w:rPr>
          <w:sz w:val="20"/>
        </w:rPr>
        <w:tab/>
        <w:t>2</w:t>
      </w:r>
      <w:r w:rsidRPr="004849C2">
        <w:rPr>
          <w:sz w:val="20"/>
        </w:rPr>
        <w:tab/>
        <w:t>0</w:t>
      </w:r>
    </w:p>
    <w:p w:rsidR="004849C2" w:rsidRPr="004849C2" w:rsidRDefault="004849C2" w:rsidP="004849C2">
      <w:pPr>
        <w:rPr>
          <w:sz w:val="22"/>
        </w:rPr>
      </w:pPr>
      <w:r w:rsidRPr="004849C2">
        <w:rPr>
          <w:sz w:val="22"/>
        </w:rPr>
        <w:tab/>
      </w:r>
    </w:p>
    <w:p w:rsidR="004849C2" w:rsidRPr="004849C2" w:rsidRDefault="004849C2" w:rsidP="004849C2">
      <w:pPr>
        <w:rPr>
          <w:b/>
          <w:sz w:val="22"/>
        </w:rPr>
      </w:pPr>
      <w:r w:rsidRPr="004849C2">
        <w:rPr>
          <w:b/>
          <w:sz w:val="22"/>
        </w:rPr>
        <w:t>I25 MILS 402C</w:t>
      </w:r>
      <w:r w:rsidRPr="004849C2">
        <w:rPr>
          <w:b/>
          <w:sz w:val="22"/>
        </w:rPr>
        <w:tab/>
        <w:t>Leadership in a Complex World</w:t>
      </w:r>
      <w:r w:rsidRPr="004849C2">
        <w:rPr>
          <w:b/>
          <w:sz w:val="22"/>
        </w:rPr>
        <w:tab/>
      </w:r>
      <w:r w:rsidRPr="004849C2">
        <w:rPr>
          <w:b/>
          <w:sz w:val="22"/>
          <w:highlight w:val="yellow"/>
        </w:rPr>
        <w:t>3.0 Unit</w:t>
      </w:r>
      <w:r w:rsidRPr="004849C2">
        <w:rPr>
          <w:b/>
          <w:sz w:val="22"/>
        </w:rPr>
        <w:tab/>
      </w:r>
    </w:p>
    <w:p w:rsidR="004849C2" w:rsidRPr="004849C2" w:rsidRDefault="004849C2" w:rsidP="004849C2">
      <w:pPr>
        <w:rPr>
          <w:sz w:val="22"/>
        </w:rPr>
      </w:pPr>
      <w:r w:rsidRPr="004849C2">
        <w:rPr>
          <w:sz w:val="22"/>
        </w:rPr>
        <w:tab/>
      </w:r>
    </w:p>
    <w:p w:rsidR="004849C2" w:rsidRPr="004849C2" w:rsidRDefault="004849C2" w:rsidP="004849C2">
      <w:pPr>
        <w:rPr>
          <w:sz w:val="22"/>
        </w:rPr>
      </w:pPr>
      <w:r w:rsidRPr="004849C2">
        <w:rPr>
          <w:sz w:val="22"/>
        </w:rPr>
        <w:t>Description:</w:t>
      </w:r>
      <w:r w:rsidRPr="004849C2">
        <w:rPr>
          <w:sz w:val="22"/>
        </w:rPr>
        <w:tab/>
        <w:t xml:space="preserve">Explore the dynamics of leading in the complex situation of current military operations in the contemporary operating environment. Examine differences in customs and courtesies, military law, principles of war, and rules of engagement in the face of international terrorism. You will also explore aspects of interacting with non-government organizations, civilians on the battlefield and host nation support. Significant emphasis is placed on your transition to </w:t>
      </w:r>
      <w:proofErr w:type="spellStart"/>
      <w:r w:rsidRPr="004849C2">
        <w:rPr>
          <w:sz w:val="22"/>
        </w:rPr>
        <w:t>officership</w:t>
      </w:r>
      <w:proofErr w:type="spellEnd"/>
      <w:r w:rsidRPr="004849C2">
        <w:rPr>
          <w:sz w:val="22"/>
        </w:rPr>
        <w:t>, preparing you for your branch school and first unit of assignment. Prerequisite for this course is the successful completion of MILS 401 or the permission of the instructor. Engineering students may petition Engineering Student Services (Lopata 303) to have 3 units of credit posted for this course. These units will not count toward engineering degree requirements.</w:t>
      </w:r>
    </w:p>
    <w:p w:rsidR="004849C2" w:rsidRPr="004849C2" w:rsidRDefault="004849C2" w:rsidP="004849C2">
      <w:pPr>
        <w:rPr>
          <w:sz w:val="22"/>
        </w:rPr>
      </w:pPr>
      <w:r w:rsidRPr="004849C2">
        <w:rPr>
          <w:sz w:val="22"/>
        </w:rPr>
        <w:t>Attributes:</w:t>
      </w:r>
      <w:r w:rsidRPr="004849C2">
        <w:rPr>
          <w:sz w:val="22"/>
        </w:rPr>
        <w:tab/>
        <w:t>EN: S</w:t>
      </w:r>
    </w:p>
    <w:p w:rsidR="004849C2" w:rsidRPr="004849C2" w:rsidRDefault="004849C2" w:rsidP="004849C2">
      <w:pPr>
        <w:rPr>
          <w:sz w:val="20"/>
        </w:rPr>
      </w:pPr>
      <w:r w:rsidRPr="004849C2">
        <w:rPr>
          <w:sz w:val="20"/>
        </w:rPr>
        <w:t>Instruction Type:</w:t>
      </w:r>
      <w:r w:rsidRPr="004849C2">
        <w:rPr>
          <w:sz w:val="20"/>
        </w:rPr>
        <w:tab/>
        <w:t xml:space="preserve">Classroom instruction </w:t>
      </w:r>
      <w:r w:rsidRPr="004849C2">
        <w:rPr>
          <w:sz w:val="20"/>
        </w:rPr>
        <w:tab/>
        <w:t>Grade Options:</w:t>
      </w:r>
      <w:r w:rsidRPr="004849C2">
        <w:rPr>
          <w:sz w:val="20"/>
        </w:rPr>
        <w:tab/>
        <w:t xml:space="preserve">C </w:t>
      </w:r>
      <w:r w:rsidRPr="004849C2">
        <w:rPr>
          <w:sz w:val="20"/>
        </w:rPr>
        <w:tab/>
        <w:t>Fees:</w:t>
      </w:r>
      <w:r w:rsidRPr="004849C2">
        <w:rPr>
          <w:sz w:val="20"/>
        </w:rPr>
        <w:tab/>
      </w:r>
    </w:p>
    <w:p w:rsidR="004849C2" w:rsidRPr="004849C2" w:rsidRDefault="004849C2" w:rsidP="004849C2">
      <w:pPr>
        <w:rPr>
          <w:sz w:val="20"/>
          <w:u w:val="single"/>
        </w:rPr>
      </w:pPr>
      <w:r w:rsidRPr="004849C2">
        <w:rPr>
          <w:sz w:val="20"/>
          <w:u w:val="single"/>
        </w:rPr>
        <w:t>Course Type:</w:t>
      </w:r>
      <w:r w:rsidRPr="004849C2">
        <w:rPr>
          <w:sz w:val="20"/>
          <w:u w:val="single"/>
        </w:rPr>
        <w:tab/>
        <w:t>Home</w:t>
      </w:r>
      <w:r w:rsidRPr="004849C2">
        <w:rPr>
          <w:sz w:val="20"/>
          <w:u w:val="single"/>
        </w:rPr>
        <w:tab/>
        <w:t>Same As:</w:t>
      </w:r>
      <w:r w:rsidRPr="004849C2">
        <w:rPr>
          <w:sz w:val="20"/>
          <w:u w:val="single"/>
        </w:rPr>
        <w:tab/>
        <w:t>N/A</w:t>
      </w:r>
      <w:r w:rsidRPr="004849C2">
        <w:rPr>
          <w:sz w:val="20"/>
          <w:u w:val="single"/>
        </w:rPr>
        <w:tab/>
        <w:t>Frequency:</w:t>
      </w:r>
      <w:r w:rsidRPr="004849C2">
        <w:rPr>
          <w:sz w:val="20"/>
          <w:u w:val="single"/>
        </w:rPr>
        <w:tab/>
        <w:t>None / History</w:t>
      </w:r>
    </w:p>
    <w:p w:rsidR="004849C2" w:rsidRPr="004849C2" w:rsidRDefault="004849C2" w:rsidP="004849C2">
      <w:pPr>
        <w:rPr>
          <w:sz w:val="20"/>
        </w:rPr>
      </w:pPr>
      <w:r w:rsidRPr="004849C2">
        <w:rPr>
          <w:sz w:val="20"/>
        </w:rPr>
        <w:tab/>
        <w:t>Sec</w:t>
      </w:r>
      <w:r w:rsidRPr="004849C2">
        <w:rPr>
          <w:sz w:val="20"/>
        </w:rPr>
        <w:tab/>
        <w:t>Days</w:t>
      </w:r>
      <w:r w:rsidRPr="004849C2">
        <w:rPr>
          <w:sz w:val="20"/>
        </w:rPr>
        <w:tab/>
        <w:t xml:space="preserve">      Time</w:t>
      </w:r>
      <w:r w:rsidRPr="004849C2">
        <w:rPr>
          <w:sz w:val="20"/>
        </w:rPr>
        <w:tab/>
        <w:t>Building / Room</w:t>
      </w:r>
      <w:r w:rsidRPr="004849C2">
        <w:rPr>
          <w:sz w:val="20"/>
        </w:rPr>
        <w:tab/>
        <w:t>Instructor</w:t>
      </w:r>
      <w:r w:rsidRPr="004849C2">
        <w:rPr>
          <w:sz w:val="20"/>
        </w:rPr>
        <w:tab/>
        <w:t>Final Exam</w:t>
      </w:r>
      <w:r w:rsidRPr="004849C2">
        <w:rPr>
          <w:sz w:val="20"/>
        </w:rPr>
        <w:tab/>
        <w:t>Seats</w:t>
      </w:r>
      <w:r w:rsidRPr="004849C2">
        <w:rPr>
          <w:sz w:val="20"/>
        </w:rPr>
        <w:tab/>
        <w:t>Enroll</w:t>
      </w:r>
      <w:r w:rsidRPr="004849C2">
        <w:rPr>
          <w:sz w:val="20"/>
        </w:rPr>
        <w:tab/>
        <w:t>Waits</w:t>
      </w:r>
    </w:p>
    <w:p w:rsidR="004849C2" w:rsidRPr="004849C2" w:rsidRDefault="004849C2" w:rsidP="004849C2">
      <w:pPr>
        <w:rPr>
          <w:sz w:val="20"/>
        </w:rPr>
      </w:pPr>
      <w:r w:rsidRPr="004849C2">
        <w:rPr>
          <w:sz w:val="20"/>
        </w:rPr>
        <w:tab/>
        <w:t>01</w:t>
      </w:r>
      <w:r w:rsidRPr="004849C2">
        <w:rPr>
          <w:sz w:val="20"/>
        </w:rPr>
        <w:tab/>
        <w:t>M-W----</w:t>
      </w:r>
      <w:r w:rsidRPr="004849C2">
        <w:rPr>
          <w:sz w:val="20"/>
        </w:rPr>
        <w:tab/>
        <w:t>1:00P-2:30P</w:t>
      </w:r>
      <w:r w:rsidRPr="004849C2">
        <w:rPr>
          <w:sz w:val="20"/>
        </w:rPr>
        <w:tab/>
        <w:t xml:space="preserve">Danforth </w:t>
      </w:r>
      <w:proofErr w:type="spellStart"/>
      <w:r w:rsidRPr="004849C2">
        <w:rPr>
          <w:sz w:val="20"/>
        </w:rPr>
        <w:t>Ctr</w:t>
      </w:r>
      <w:proofErr w:type="spellEnd"/>
      <w:r w:rsidRPr="004849C2">
        <w:rPr>
          <w:sz w:val="20"/>
        </w:rPr>
        <w:t xml:space="preserve"> / 236 </w:t>
      </w:r>
      <w:r w:rsidRPr="004849C2">
        <w:rPr>
          <w:sz w:val="20"/>
        </w:rPr>
        <w:tab/>
      </w:r>
      <w:proofErr w:type="spellStart"/>
      <w:r w:rsidRPr="004849C2">
        <w:rPr>
          <w:sz w:val="20"/>
        </w:rPr>
        <w:t>Tabaka</w:t>
      </w:r>
      <w:proofErr w:type="spellEnd"/>
      <w:r w:rsidRPr="004849C2">
        <w:rPr>
          <w:sz w:val="20"/>
        </w:rPr>
        <w:tab/>
        <w:t>See Department</w:t>
      </w:r>
      <w:r w:rsidRPr="004849C2">
        <w:rPr>
          <w:sz w:val="20"/>
        </w:rPr>
        <w:tab/>
        <w:t>30</w:t>
      </w:r>
      <w:r w:rsidRPr="004849C2">
        <w:rPr>
          <w:sz w:val="20"/>
        </w:rPr>
        <w:tab/>
        <w:t>4</w:t>
      </w:r>
      <w:r w:rsidRPr="004849C2">
        <w:rPr>
          <w:sz w:val="20"/>
        </w:rPr>
        <w:tab/>
        <w:t>0</w:t>
      </w:r>
    </w:p>
    <w:p w:rsidR="004849C2" w:rsidRPr="004849C2" w:rsidRDefault="004849C2" w:rsidP="004849C2">
      <w:pPr>
        <w:rPr>
          <w:sz w:val="20"/>
        </w:rPr>
      </w:pPr>
      <w:r w:rsidRPr="004849C2">
        <w:rPr>
          <w:sz w:val="20"/>
        </w:rPr>
        <w:tab/>
        <w:t>02</w:t>
      </w:r>
      <w:r w:rsidRPr="004849C2">
        <w:rPr>
          <w:sz w:val="20"/>
        </w:rPr>
        <w:tab/>
        <w:t>-T-R---</w:t>
      </w:r>
      <w:r w:rsidRPr="004849C2">
        <w:rPr>
          <w:sz w:val="20"/>
        </w:rPr>
        <w:tab/>
        <w:t>1:00P-2:30P</w:t>
      </w:r>
      <w:r w:rsidRPr="004849C2">
        <w:rPr>
          <w:sz w:val="20"/>
        </w:rPr>
        <w:tab/>
        <w:t xml:space="preserve">Seigle / 104 </w:t>
      </w:r>
      <w:r w:rsidRPr="004849C2">
        <w:rPr>
          <w:sz w:val="20"/>
        </w:rPr>
        <w:tab/>
      </w:r>
      <w:proofErr w:type="spellStart"/>
      <w:r w:rsidRPr="004849C2">
        <w:rPr>
          <w:sz w:val="20"/>
        </w:rPr>
        <w:t>Tabaka</w:t>
      </w:r>
      <w:proofErr w:type="spellEnd"/>
      <w:r w:rsidRPr="004849C2">
        <w:rPr>
          <w:sz w:val="20"/>
        </w:rPr>
        <w:tab/>
        <w:t>See Department</w:t>
      </w:r>
      <w:r w:rsidRPr="004849C2">
        <w:rPr>
          <w:sz w:val="20"/>
        </w:rPr>
        <w:tab/>
        <w:t>30</w:t>
      </w:r>
      <w:r w:rsidRPr="004849C2">
        <w:rPr>
          <w:sz w:val="20"/>
        </w:rPr>
        <w:tab/>
        <w:t>1</w:t>
      </w:r>
      <w:r w:rsidRPr="004849C2">
        <w:rPr>
          <w:sz w:val="20"/>
        </w:rPr>
        <w:tab/>
        <w:t>0</w:t>
      </w:r>
    </w:p>
    <w:p w:rsidR="00450958" w:rsidRPr="004849C2" w:rsidRDefault="00826B3D" w:rsidP="004849C2">
      <w:pPr>
        <w:rPr>
          <w:sz w:val="20"/>
        </w:rPr>
      </w:pPr>
    </w:p>
    <w:sectPr w:rsidR="00450958" w:rsidRPr="004849C2" w:rsidSect="004849C2">
      <w:pgSz w:w="12240" w:h="15840"/>
      <w:pgMar w:top="1440" w:right="1152" w:bottom="144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849C2"/>
    <w:rsid w:val="004849C2"/>
    <w:rsid w:val="0054195E"/>
    <w:rsid w:val="00826B3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237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4631886">
      <w:bodyDiv w:val="1"/>
      <w:marLeft w:val="0"/>
      <w:marRight w:val="0"/>
      <w:marTop w:val="0"/>
      <w:marBottom w:val="0"/>
      <w:divBdr>
        <w:top w:val="none" w:sz="0" w:space="0" w:color="auto"/>
        <w:left w:val="none" w:sz="0" w:space="0" w:color="auto"/>
        <w:bottom w:val="none" w:sz="0" w:space="0" w:color="auto"/>
        <w:right w:val="none" w:sz="0" w:space="0" w:color="auto"/>
      </w:divBdr>
      <w:divsChild>
        <w:div w:id="831524391">
          <w:marLeft w:val="0"/>
          <w:marRight w:val="0"/>
          <w:marTop w:val="0"/>
          <w:marBottom w:val="0"/>
          <w:divBdr>
            <w:top w:val="none" w:sz="0" w:space="0" w:color="auto"/>
            <w:left w:val="none" w:sz="0" w:space="0" w:color="auto"/>
            <w:bottom w:val="none" w:sz="0" w:space="0" w:color="auto"/>
            <w:right w:val="none" w:sz="0" w:space="0" w:color="auto"/>
          </w:divBdr>
          <w:divsChild>
            <w:div w:id="1847944038">
              <w:marLeft w:val="0"/>
              <w:marRight w:val="0"/>
              <w:marTop w:val="0"/>
              <w:marBottom w:val="0"/>
              <w:divBdr>
                <w:top w:val="none" w:sz="0" w:space="0" w:color="auto"/>
                <w:left w:val="none" w:sz="0" w:space="0" w:color="auto"/>
                <w:bottom w:val="none" w:sz="0" w:space="0" w:color="auto"/>
                <w:right w:val="none" w:sz="0" w:space="0" w:color="auto"/>
              </w:divBdr>
              <w:divsChild>
                <w:div w:id="1088388170">
                  <w:marLeft w:val="0"/>
                  <w:marRight w:val="0"/>
                  <w:marTop w:val="0"/>
                  <w:marBottom w:val="0"/>
                  <w:divBdr>
                    <w:top w:val="none" w:sz="0" w:space="0" w:color="auto"/>
                    <w:left w:val="none" w:sz="0" w:space="0" w:color="auto"/>
                    <w:bottom w:val="none" w:sz="0" w:space="0" w:color="auto"/>
                    <w:right w:val="none" w:sz="0" w:space="0" w:color="auto"/>
                  </w:divBdr>
                </w:div>
                <w:div w:id="1034041920">
                  <w:marLeft w:val="120"/>
                  <w:marRight w:val="0"/>
                  <w:marTop w:val="0"/>
                  <w:marBottom w:val="0"/>
                  <w:divBdr>
                    <w:top w:val="none" w:sz="0" w:space="0" w:color="auto"/>
                    <w:left w:val="none" w:sz="0" w:space="0" w:color="auto"/>
                    <w:bottom w:val="none" w:sz="0" w:space="0" w:color="auto"/>
                    <w:right w:val="none" w:sz="0" w:space="0" w:color="auto"/>
                  </w:divBdr>
                </w:div>
                <w:div w:id="889003481">
                  <w:marLeft w:val="0"/>
                  <w:marRight w:val="0"/>
                  <w:marTop w:val="0"/>
                  <w:marBottom w:val="0"/>
                  <w:divBdr>
                    <w:top w:val="none" w:sz="0" w:space="0" w:color="auto"/>
                    <w:left w:val="none" w:sz="0" w:space="0" w:color="auto"/>
                    <w:bottom w:val="none" w:sz="0" w:space="0" w:color="auto"/>
                    <w:right w:val="none" w:sz="0" w:space="0" w:color="auto"/>
                  </w:divBdr>
                  <w:divsChild>
                    <w:div w:id="1822500951">
                      <w:marLeft w:val="0"/>
                      <w:marRight w:val="0"/>
                      <w:marTop w:val="0"/>
                      <w:marBottom w:val="0"/>
                      <w:divBdr>
                        <w:top w:val="none" w:sz="0" w:space="0" w:color="auto"/>
                        <w:left w:val="none" w:sz="0" w:space="0" w:color="auto"/>
                        <w:bottom w:val="none" w:sz="0" w:space="0" w:color="auto"/>
                        <w:right w:val="none" w:sz="0" w:space="0" w:color="auto"/>
                      </w:divBdr>
                      <w:divsChild>
                        <w:div w:id="13933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0825">
                  <w:marLeft w:val="0"/>
                  <w:marRight w:val="0"/>
                  <w:marTop w:val="0"/>
                  <w:marBottom w:val="0"/>
                  <w:divBdr>
                    <w:top w:val="none" w:sz="0" w:space="0" w:color="auto"/>
                    <w:left w:val="none" w:sz="0" w:space="0" w:color="auto"/>
                    <w:bottom w:val="none" w:sz="0" w:space="0" w:color="auto"/>
                    <w:right w:val="none" w:sz="0" w:space="0" w:color="auto"/>
                  </w:divBdr>
                  <w:divsChild>
                    <w:div w:id="8052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3372">
              <w:marLeft w:val="0"/>
              <w:marRight w:val="0"/>
              <w:marTop w:val="0"/>
              <w:marBottom w:val="0"/>
              <w:divBdr>
                <w:top w:val="none" w:sz="0" w:space="0" w:color="auto"/>
                <w:left w:val="none" w:sz="0" w:space="0" w:color="auto"/>
                <w:bottom w:val="none" w:sz="0" w:space="0" w:color="auto"/>
                <w:right w:val="none" w:sz="0" w:space="0" w:color="auto"/>
              </w:divBdr>
              <w:divsChild>
                <w:div w:id="1557470792">
                  <w:marLeft w:val="0"/>
                  <w:marRight w:val="0"/>
                  <w:marTop w:val="0"/>
                  <w:marBottom w:val="0"/>
                  <w:divBdr>
                    <w:top w:val="none" w:sz="0" w:space="0" w:color="auto"/>
                    <w:left w:val="none" w:sz="0" w:space="0" w:color="auto"/>
                    <w:bottom w:val="none" w:sz="0" w:space="0" w:color="auto"/>
                    <w:right w:val="none" w:sz="0" w:space="0" w:color="auto"/>
                  </w:divBdr>
                </w:div>
                <w:div w:id="1100906041">
                  <w:marLeft w:val="120"/>
                  <w:marRight w:val="0"/>
                  <w:marTop w:val="0"/>
                  <w:marBottom w:val="0"/>
                  <w:divBdr>
                    <w:top w:val="none" w:sz="0" w:space="0" w:color="auto"/>
                    <w:left w:val="none" w:sz="0" w:space="0" w:color="auto"/>
                    <w:bottom w:val="none" w:sz="0" w:space="0" w:color="auto"/>
                    <w:right w:val="none" w:sz="0" w:space="0" w:color="auto"/>
                  </w:divBdr>
                </w:div>
                <w:div w:id="1313677132">
                  <w:marLeft w:val="0"/>
                  <w:marRight w:val="0"/>
                  <w:marTop w:val="0"/>
                  <w:marBottom w:val="0"/>
                  <w:divBdr>
                    <w:top w:val="none" w:sz="0" w:space="0" w:color="auto"/>
                    <w:left w:val="none" w:sz="0" w:space="0" w:color="auto"/>
                    <w:bottom w:val="none" w:sz="0" w:space="0" w:color="auto"/>
                    <w:right w:val="none" w:sz="0" w:space="0" w:color="auto"/>
                  </w:divBdr>
                  <w:divsChild>
                    <w:div w:id="1480659127">
                      <w:marLeft w:val="0"/>
                      <w:marRight w:val="0"/>
                      <w:marTop w:val="0"/>
                      <w:marBottom w:val="0"/>
                      <w:divBdr>
                        <w:top w:val="none" w:sz="0" w:space="0" w:color="auto"/>
                        <w:left w:val="none" w:sz="0" w:space="0" w:color="auto"/>
                        <w:bottom w:val="none" w:sz="0" w:space="0" w:color="auto"/>
                        <w:right w:val="none" w:sz="0" w:space="0" w:color="auto"/>
                      </w:divBdr>
                      <w:divsChild>
                        <w:div w:id="251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6596">
                  <w:marLeft w:val="0"/>
                  <w:marRight w:val="0"/>
                  <w:marTop w:val="0"/>
                  <w:marBottom w:val="0"/>
                  <w:divBdr>
                    <w:top w:val="none" w:sz="0" w:space="0" w:color="auto"/>
                    <w:left w:val="none" w:sz="0" w:space="0" w:color="auto"/>
                    <w:bottom w:val="none" w:sz="0" w:space="0" w:color="auto"/>
                    <w:right w:val="none" w:sz="0" w:space="0" w:color="auto"/>
                  </w:divBdr>
                  <w:divsChild>
                    <w:div w:id="7044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19894">
              <w:marLeft w:val="0"/>
              <w:marRight w:val="0"/>
              <w:marTop w:val="0"/>
              <w:marBottom w:val="0"/>
              <w:divBdr>
                <w:top w:val="none" w:sz="0" w:space="0" w:color="auto"/>
                <w:left w:val="none" w:sz="0" w:space="0" w:color="auto"/>
                <w:bottom w:val="none" w:sz="0" w:space="0" w:color="auto"/>
                <w:right w:val="none" w:sz="0" w:space="0" w:color="auto"/>
              </w:divBdr>
              <w:divsChild>
                <w:div w:id="140970314">
                  <w:marLeft w:val="0"/>
                  <w:marRight w:val="0"/>
                  <w:marTop w:val="0"/>
                  <w:marBottom w:val="0"/>
                  <w:divBdr>
                    <w:top w:val="none" w:sz="0" w:space="0" w:color="auto"/>
                    <w:left w:val="none" w:sz="0" w:space="0" w:color="auto"/>
                    <w:bottom w:val="none" w:sz="0" w:space="0" w:color="auto"/>
                    <w:right w:val="none" w:sz="0" w:space="0" w:color="auto"/>
                  </w:divBdr>
                </w:div>
                <w:div w:id="1983853060">
                  <w:marLeft w:val="120"/>
                  <w:marRight w:val="0"/>
                  <w:marTop w:val="0"/>
                  <w:marBottom w:val="0"/>
                  <w:divBdr>
                    <w:top w:val="none" w:sz="0" w:space="0" w:color="auto"/>
                    <w:left w:val="none" w:sz="0" w:space="0" w:color="auto"/>
                    <w:bottom w:val="none" w:sz="0" w:space="0" w:color="auto"/>
                    <w:right w:val="none" w:sz="0" w:space="0" w:color="auto"/>
                  </w:divBdr>
                </w:div>
                <w:div w:id="1790588052">
                  <w:marLeft w:val="0"/>
                  <w:marRight w:val="0"/>
                  <w:marTop w:val="0"/>
                  <w:marBottom w:val="0"/>
                  <w:divBdr>
                    <w:top w:val="none" w:sz="0" w:space="0" w:color="auto"/>
                    <w:left w:val="none" w:sz="0" w:space="0" w:color="auto"/>
                    <w:bottom w:val="none" w:sz="0" w:space="0" w:color="auto"/>
                    <w:right w:val="none" w:sz="0" w:space="0" w:color="auto"/>
                  </w:divBdr>
                  <w:divsChild>
                    <w:div w:id="816383900">
                      <w:marLeft w:val="0"/>
                      <w:marRight w:val="0"/>
                      <w:marTop w:val="0"/>
                      <w:marBottom w:val="0"/>
                      <w:divBdr>
                        <w:top w:val="none" w:sz="0" w:space="0" w:color="auto"/>
                        <w:left w:val="none" w:sz="0" w:space="0" w:color="auto"/>
                        <w:bottom w:val="none" w:sz="0" w:space="0" w:color="auto"/>
                        <w:right w:val="none" w:sz="0" w:space="0" w:color="auto"/>
                      </w:divBdr>
                      <w:divsChild>
                        <w:div w:id="17593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5216">
              <w:marLeft w:val="0"/>
              <w:marRight w:val="0"/>
              <w:marTop w:val="0"/>
              <w:marBottom w:val="0"/>
              <w:divBdr>
                <w:top w:val="none" w:sz="0" w:space="0" w:color="auto"/>
                <w:left w:val="none" w:sz="0" w:space="0" w:color="auto"/>
                <w:bottom w:val="none" w:sz="0" w:space="0" w:color="auto"/>
                <w:right w:val="none" w:sz="0" w:space="0" w:color="auto"/>
              </w:divBdr>
              <w:divsChild>
                <w:div w:id="322244728">
                  <w:marLeft w:val="0"/>
                  <w:marRight w:val="0"/>
                  <w:marTop w:val="0"/>
                  <w:marBottom w:val="0"/>
                  <w:divBdr>
                    <w:top w:val="none" w:sz="0" w:space="0" w:color="auto"/>
                    <w:left w:val="none" w:sz="0" w:space="0" w:color="auto"/>
                    <w:bottom w:val="none" w:sz="0" w:space="0" w:color="auto"/>
                    <w:right w:val="none" w:sz="0" w:space="0" w:color="auto"/>
                  </w:divBdr>
                </w:div>
                <w:div w:id="1510945726">
                  <w:marLeft w:val="120"/>
                  <w:marRight w:val="0"/>
                  <w:marTop w:val="0"/>
                  <w:marBottom w:val="0"/>
                  <w:divBdr>
                    <w:top w:val="none" w:sz="0" w:space="0" w:color="auto"/>
                    <w:left w:val="none" w:sz="0" w:space="0" w:color="auto"/>
                    <w:bottom w:val="none" w:sz="0" w:space="0" w:color="auto"/>
                    <w:right w:val="none" w:sz="0" w:space="0" w:color="auto"/>
                  </w:divBdr>
                </w:div>
                <w:div w:id="1057629996">
                  <w:marLeft w:val="0"/>
                  <w:marRight w:val="0"/>
                  <w:marTop w:val="0"/>
                  <w:marBottom w:val="0"/>
                  <w:divBdr>
                    <w:top w:val="none" w:sz="0" w:space="0" w:color="auto"/>
                    <w:left w:val="none" w:sz="0" w:space="0" w:color="auto"/>
                    <w:bottom w:val="none" w:sz="0" w:space="0" w:color="auto"/>
                    <w:right w:val="none" w:sz="0" w:space="0" w:color="auto"/>
                  </w:divBdr>
                  <w:divsChild>
                    <w:div w:id="61104660">
                      <w:marLeft w:val="0"/>
                      <w:marRight w:val="0"/>
                      <w:marTop w:val="0"/>
                      <w:marBottom w:val="0"/>
                      <w:divBdr>
                        <w:top w:val="none" w:sz="0" w:space="0" w:color="auto"/>
                        <w:left w:val="none" w:sz="0" w:space="0" w:color="auto"/>
                        <w:bottom w:val="none" w:sz="0" w:space="0" w:color="auto"/>
                        <w:right w:val="none" w:sz="0" w:space="0" w:color="auto"/>
                      </w:divBdr>
                      <w:divsChild>
                        <w:div w:id="6178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7460">
                  <w:marLeft w:val="0"/>
                  <w:marRight w:val="0"/>
                  <w:marTop w:val="0"/>
                  <w:marBottom w:val="0"/>
                  <w:divBdr>
                    <w:top w:val="none" w:sz="0" w:space="0" w:color="auto"/>
                    <w:left w:val="none" w:sz="0" w:space="0" w:color="auto"/>
                    <w:bottom w:val="none" w:sz="0" w:space="0" w:color="auto"/>
                    <w:right w:val="none" w:sz="0" w:space="0" w:color="auto"/>
                  </w:divBdr>
                  <w:divsChild>
                    <w:div w:id="11845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7909</Characters>
  <Application>Microsoft Office Word</Application>
  <DocSecurity>4</DocSecurity>
  <Lines>65</Lines>
  <Paragraphs>18</Paragraphs>
  <ScaleCrop>false</ScaleCrop>
  <Company>WU-Biology</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Chalker</dc:creator>
  <cp:keywords/>
  <cp:lastModifiedBy>dkillen</cp:lastModifiedBy>
  <cp:revision>2</cp:revision>
  <dcterms:created xsi:type="dcterms:W3CDTF">2014-04-09T21:49:00Z</dcterms:created>
  <dcterms:modified xsi:type="dcterms:W3CDTF">2014-04-09T21:49:00Z</dcterms:modified>
</cp:coreProperties>
</file>